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E1F" w:rsidRPr="007F5EA0" w:rsidRDefault="00506661">
      <w:pPr>
        <w:pStyle w:val="KonuBal"/>
        <w:rPr>
          <w:rFonts w:ascii="Times New Roman" w:hAnsi="Times New Roman" w:cs="Times New Roman"/>
        </w:rPr>
      </w:pPr>
      <w:r w:rsidRPr="007F5EA0">
        <w:rPr>
          <w:rFonts w:ascii="Times New Roman" w:hAnsi="Times New Roman" w:cs="Times New Roman"/>
        </w:rPr>
        <w:t xml:space="preserve">   </w:t>
      </w:r>
      <w:r w:rsidRPr="007F5EA0">
        <w:rPr>
          <w:rFonts w:ascii="Times New Roman" w:hAnsi="Times New Roman" w:cs="Times New Roman"/>
          <w:noProof/>
        </w:rPr>
        <w:drawing>
          <wp:inline distT="0" distB="0" distL="0" distR="0" wp14:anchorId="10FC9CF4" wp14:editId="461DE6FA">
            <wp:extent cx="819150" cy="813435"/>
            <wp:effectExtent l="0" t="0" r="0" b="0"/>
            <wp:docPr id="10737418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819150" cy="813435"/>
                    </a:xfrm>
                    <a:prstGeom prst="rect">
                      <a:avLst/>
                    </a:prstGeom>
                    <a:ln/>
                  </pic:spPr>
                </pic:pic>
              </a:graphicData>
            </a:graphic>
          </wp:inline>
        </w:drawing>
      </w:r>
    </w:p>
    <w:p w:rsidR="002F1E1F" w:rsidRPr="007F5EA0" w:rsidRDefault="002F1E1F"/>
    <w:p w:rsidR="002F1E1F" w:rsidRPr="007F5EA0" w:rsidRDefault="00506661">
      <w:pPr>
        <w:pStyle w:val="KonuBal"/>
        <w:rPr>
          <w:rFonts w:ascii="Times New Roman" w:hAnsi="Times New Roman" w:cs="Times New Roman"/>
        </w:rPr>
      </w:pPr>
      <w:r w:rsidRPr="007F5EA0">
        <w:rPr>
          <w:rFonts w:ascii="Times New Roman" w:hAnsi="Times New Roman" w:cs="Times New Roman"/>
        </w:rPr>
        <w:t xml:space="preserve">                                                                                                                                                                                                                                          </w:t>
      </w:r>
    </w:p>
    <w:p w:rsidR="002F1E1F" w:rsidRPr="007F5EA0" w:rsidRDefault="00506661">
      <w:pPr>
        <w:pStyle w:val="KonuBal"/>
        <w:ind w:firstLine="720"/>
        <w:rPr>
          <w:rFonts w:ascii="Times New Roman" w:hAnsi="Times New Roman" w:cs="Times New Roman"/>
        </w:rPr>
      </w:pPr>
      <w:r w:rsidRPr="007F5EA0">
        <w:rPr>
          <w:rFonts w:ascii="Times New Roman" w:hAnsi="Times New Roman" w:cs="Times New Roman"/>
        </w:rPr>
        <w:t xml:space="preserve">İSTANBUL YENİ YÜZYIL ÜNİVERSİTESİ  </w:t>
      </w:r>
    </w:p>
    <w:p w:rsidR="002F1E1F" w:rsidRPr="007F5EA0" w:rsidRDefault="00506661">
      <w:pPr>
        <w:pStyle w:val="KonuBal"/>
        <w:ind w:firstLine="720"/>
        <w:rPr>
          <w:rFonts w:ascii="Times New Roman" w:hAnsi="Times New Roman" w:cs="Times New Roman"/>
        </w:rPr>
      </w:pPr>
      <w:r w:rsidRPr="007F5EA0">
        <w:rPr>
          <w:rFonts w:ascii="Times New Roman" w:hAnsi="Times New Roman" w:cs="Times New Roman"/>
        </w:rPr>
        <w:t>FEN EDEBİYAT FAKÜLTESİ</w:t>
      </w:r>
    </w:p>
    <w:p w:rsidR="002F1E1F" w:rsidRPr="007F5EA0" w:rsidRDefault="002F1E1F">
      <w:pPr>
        <w:pStyle w:val="KonuBal"/>
        <w:rPr>
          <w:rFonts w:ascii="Times New Roman" w:hAnsi="Times New Roman" w:cs="Times New Roman"/>
        </w:rPr>
      </w:pPr>
    </w:p>
    <w:p w:rsidR="002F1E1F" w:rsidRPr="007F5EA0" w:rsidRDefault="00506661">
      <w:pPr>
        <w:jc w:val="center"/>
        <w:rPr>
          <w:b/>
        </w:rPr>
      </w:pPr>
      <w:r w:rsidRPr="007F5EA0">
        <w:rPr>
          <w:b/>
        </w:rPr>
        <w:t xml:space="preserve">        PSİKOLOJİ LİSANS PROGRAMI</w:t>
      </w:r>
    </w:p>
    <w:p w:rsidR="002F1E1F" w:rsidRPr="007F5EA0" w:rsidRDefault="002F1E1F">
      <w:pPr>
        <w:jc w:val="center"/>
        <w:rPr>
          <w:b/>
        </w:rPr>
      </w:pPr>
    </w:p>
    <w:p w:rsidR="002F1E1F" w:rsidRPr="007F5EA0" w:rsidRDefault="002F1E1F">
      <w:pPr>
        <w:jc w:val="center"/>
        <w:rPr>
          <w:b/>
        </w:rPr>
      </w:pPr>
    </w:p>
    <w:p w:rsidR="002F1E1F" w:rsidRPr="007F5EA0" w:rsidRDefault="00506661">
      <w:pPr>
        <w:jc w:val="center"/>
        <w:rPr>
          <w:b/>
        </w:rPr>
      </w:pPr>
      <w:r w:rsidRPr="007F5EA0">
        <w:rPr>
          <w:b/>
        </w:rPr>
        <w:t xml:space="preserve">        2024-2025 Bahar Yarıyılı</w:t>
      </w:r>
    </w:p>
    <w:p w:rsidR="002F1E1F" w:rsidRPr="007F5EA0" w:rsidRDefault="002F1E1F">
      <w:pPr>
        <w:rPr>
          <w:b/>
        </w:rPr>
      </w:pPr>
    </w:p>
    <w:tbl>
      <w:tblPr>
        <w:tblStyle w:val="a"/>
        <w:tblW w:w="9420" w:type="dxa"/>
        <w:tblInd w:w="-15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844"/>
        <w:gridCol w:w="2786"/>
        <w:gridCol w:w="2798"/>
        <w:gridCol w:w="1992"/>
      </w:tblGrid>
      <w:tr w:rsidR="002F1E1F" w:rsidRPr="007F5EA0">
        <w:trPr>
          <w:trHeight w:val="250"/>
        </w:trPr>
        <w:tc>
          <w:tcPr>
            <w:tcW w:w="7428" w:type="dxa"/>
            <w:gridSpan w:val="3"/>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2F1E1F" w:rsidRPr="007F5EA0" w:rsidRDefault="00506661">
            <w:pPr>
              <w:pBdr>
                <w:top w:val="nil"/>
                <w:left w:val="nil"/>
                <w:bottom w:val="nil"/>
                <w:right w:val="nil"/>
                <w:between w:val="nil"/>
              </w:pBdr>
              <w:ind w:left="180" w:right="252"/>
              <w:jc w:val="center"/>
              <w:rPr>
                <w:rFonts w:cs="Times New Roman"/>
              </w:rPr>
            </w:pPr>
            <w:r w:rsidRPr="007F5EA0">
              <w:rPr>
                <w:rFonts w:cs="Times New Roman"/>
                <w:b/>
              </w:rPr>
              <w:t>A</w:t>
            </w:r>
            <w:r w:rsidRPr="007F5EA0">
              <w:rPr>
                <w:b/>
              </w:rPr>
              <w:t>DLİ PSİKOLOJİ</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2F1E1F" w:rsidRPr="007F5EA0" w:rsidRDefault="00506661">
            <w:pPr>
              <w:pBdr>
                <w:top w:val="nil"/>
                <w:left w:val="nil"/>
                <w:bottom w:val="nil"/>
                <w:right w:val="nil"/>
                <w:between w:val="nil"/>
              </w:pBdr>
              <w:ind w:left="180" w:right="252"/>
              <w:jc w:val="center"/>
              <w:rPr>
                <w:rFonts w:cs="Times New Roman"/>
              </w:rPr>
            </w:pPr>
            <w:r w:rsidRPr="007F5EA0">
              <w:rPr>
                <w:rFonts w:cs="Times New Roman"/>
                <w:b/>
              </w:rPr>
              <w:t>PSI 306</w:t>
            </w:r>
          </w:p>
        </w:tc>
      </w:tr>
      <w:tr w:rsidR="002F1E1F" w:rsidRPr="007F5EA0" w:rsidTr="007F5EA0">
        <w:trPr>
          <w:trHeight w:val="371"/>
        </w:trPr>
        <w:tc>
          <w:tcPr>
            <w:tcW w:w="1844"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b/>
              </w:rPr>
              <w:t>AKTS</w:t>
            </w:r>
            <w:r w:rsidRPr="007F5EA0">
              <w:rPr>
                <w:b/>
              </w:rPr>
              <w:t xml:space="preserve"> </w:t>
            </w:r>
            <w:r w:rsidRPr="007F5EA0">
              <w:rPr>
                <w:rFonts w:cs="Times New Roman"/>
                <w:b/>
              </w:rPr>
              <w:t>5</w:t>
            </w:r>
          </w:p>
        </w:tc>
        <w:tc>
          <w:tcPr>
            <w:tcW w:w="2786"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rPr>
              <w:t xml:space="preserve">3. yıl – 6. yarıyıl </w:t>
            </w:r>
          </w:p>
        </w:tc>
        <w:tc>
          <w:tcPr>
            <w:tcW w:w="2798"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rPr>
              <w:t xml:space="preserve">Lisans </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rPr>
              <w:t>Zorunlu</w:t>
            </w:r>
          </w:p>
        </w:tc>
      </w:tr>
      <w:tr w:rsidR="002F1E1F" w:rsidRPr="007F5EA0">
        <w:trPr>
          <w:trHeight w:val="250"/>
        </w:trPr>
        <w:tc>
          <w:tcPr>
            <w:tcW w:w="1844"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rPr>
              <w:t>Teorik: 2s/</w:t>
            </w:r>
            <w:proofErr w:type="gramStart"/>
            <w:r w:rsidRPr="007F5EA0">
              <w:rPr>
                <w:rFonts w:cs="Times New Roman"/>
              </w:rPr>
              <w:t>hafta</w:t>
            </w:r>
            <w:r w:rsidRPr="007F5EA0">
              <w:t xml:space="preserve">            </w:t>
            </w:r>
            <w:r w:rsidRPr="007F5EA0">
              <w:rPr>
                <w:rFonts w:cs="Times New Roman"/>
              </w:rPr>
              <w:t>Uygulama</w:t>
            </w:r>
            <w:proofErr w:type="gramEnd"/>
            <w:r w:rsidRPr="007F5EA0">
              <w:rPr>
                <w:rFonts w:cs="Times New Roman"/>
              </w:rPr>
              <w:t xml:space="preserve">: 1s/hafta      </w:t>
            </w:r>
          </w:p>
        </w:tc>
        <w:tc>
          <w:tcPr>
            <w:tcW w:w="1992" w:type="dxa"/>
            <w:tcBorders>
              <w:top w:val="single" w:sz="4" w:space="0" w:color="C0C0C0"/>
              <w:left w:val="single" w:sz="4" w:space="0" w:color="C0C0C0"/>
              <w:bottom w:val="single" w:sz="4" w:space="0" w:color="C0C0C0"/>
              <w:right w:val="single" w:sz="4" w:space="0" w:color="C0C0C0"/>
            </w:tcBorders>
            <w:shd w:val="clear" w:color="auto" w:fill="auto"/>
            <w:tcMar>
              <w:top w:w="80" w:type="dxa"/>
              <w:left w:w="80" w:type="dxa"/>
              <w:bottom w:w="80" w:type="dxa"/>
              <w:right w:w="80" w:type="dxa"/>
            </w:tcMar>
            <w:vAlign w:val="center"/>
          </w:tcPr>
          <w:p w:rsidR="002F1E1F" w:rsidRPr="007F5EA0" w:rsidRDefault="00506661">
            <w:pPr>
              <w:pBdr>
                <w:top w:val="nil"/>
                <w:left w:val="nil"/>
                <w:bottom w:val="nil"/>
                <w:right w:val="nil"/>
                <w:between w:val="nil"/>
              </w:pBdr>
              <w:jc w:val="center"/>
              <w:rPr>
                <w:rFonts w:cs="Times New Roman"/>
              </w:rPr>
            </w:pPr>
            <w:r w:rsidRPr="007F5EA0">
              <w:rPr>
                <w:rFonts w:cs="Times New Roman"/>
              </w:rPr>
              <w:t>Türkçe</w:t>
            </w:r>
          </w:p>
        </w:tc>
      </w:tr>
      <w:tr w:rsidR="002F1E1F" w:rsidRPr="007F5EA0">
        <w:trPr>
          <w:trHeight w:val="443"/>
        </w:trPr>
        <w:tc>
          <w:tcPr>
            <w:tcW w:w="9420" w:type="dxa"/>
            <w:gridSpan w:val="4"/>
            <w:tcBorders>
              <w:top w:val="single" w:sz="4" w:space="0" w:color="C0C0C0"/>
              <w:left w:val="single" w:sz="4" w:space="0" w:color="C0C0C0"/>
              <w:bottom w:val="single" w:sz="4" w:space="0" w:color="C0C0C0"/>
              <w:right w:val="single" w:sz="4" w:space="0" w:color="C0C0C0"/>
            </w:tcBorders>
            <w:shd w:val="clear" w:color="auto" w:fill="auto"/>
            <w:tcMar>
              <w:top w:w="80" w:type="dxa"/>
              <w:left w:w="260" w:type="dxa"/>
              <w:bottom w:w="80" w:type="dxa"/>
              <w:right w:w="332" w:type="dxa"/>
            </w:tcMar>
            <w:vAlign w:val="center"/>
          </w:tcPr>
          <w:p w:rsidR="002F1E1F" w:rsidRPr="007F5EA0" w:rsidRDefault="00506661">
            <w:pPr>
              <w:widowControl w:val="0"/>
              <w:spacing w:before="49"/>
              <w:ind w:right="2524"/>
              <w:rPr>
                <w:b/>
              </w:rPr>
            </w:pPr>
            <w:r w:rsidRPr="007F5EA0">
              <w:rPr>
                <w:b/>
              </w:rPr>
              <w:t xml:space="preserve">              </w:t>
            </w:r>
            <w:r w:rsidR="007F5EA0">
              <w:rPr>
                <w:b/>
              </w:rPr>
              <w:t xml:space="preserve">                          </w:t>
            </w:r>
            <w:r w:rsidRPr="007F5EA0">
              <w:rPr>
                <w:b/>
              </w:rPr>
              <w:t xml:space="preserve"> Öğretim Elemanı ve İletişim Bilgileri</w:t>
            </w:r>
          </w:p>
          <w:p w:rsidR="002F1E1F" w:rsidRPr="007F5EA0" w:rsidRDefault="00506661">
            <w:pPr>
              <w:ind w:right="252"/>
              <w:rPr>
                <w:b/>
                <w:color w:val="222222"/>
                <w:highlight w:val="white"/>
              </w:rPr>
            </w:pPr>
            <w:r w:rsidRPr="007F5EA0">
              <w:t xml:space="preserve">                   </w:t>
            </w:r>
            <w:r w:rsidR="007F5EA0">
              <w:t xml:space="preserve">                             </w:t>
            </w:r>
            <w:r w:rsidRPr="007F5EA0">
              <w:t xml:space="preserve"> Doç. Dr. Nurcan </w:t>
            </w:r>
            <w:r w:rsidR="009E1E7E">
              <w:t>HAMZAOĞLU</w:t>
            </w:r>
            <w:r w:rsidRPr="007F5EA0">
              <w:br/>
              <w:t xml:space="preserve">                                            </w:t>
            </w:r>
            <w:hyperlink r:id="rId10">
              <w:r w:rsidRPr="007F5EA0">
                <w:rPr>
                  <w:color w:val="1155CC"/>
                  <w:highlight w:val="white"/>
                  <w:u w:val="single"/>
                </w:rPr>
                <w:t>nurcan.hamzaoglu@yeniyuzyil.edu.tr</w:t>
              </w:r>
            </w:hyperlink>
          </w:p>
          <w:p w:rsidR="002F1E1F" w:rsidRPr="007F5EA0" w:rsidRDefault="00506661">
            <w:pPr>
              <w:ind w:left="180" w:right="252"/>
            </w:pPr>
            <w:r w:rsidRPr="007F5EA0">
              <w:t xml:space="preserve">                         </w:t>
            </w:r>
            <w:r w:rsidR="007F5EA0">
              <w:t xml:space="preserve">                     </w:t>
            </w:r>
            <w:r w:rsidRPr="007F5EA0">
              <w:t>Ofis: E506 (Ek Bina 5. Kat)</w:t>
            </w:r>
          </w:p>
          <w:p w:rsidR="002F1E1F" w:rsidRPr="007F5EA0" w:rsidRDefault="00506661">
            <w:pPr>
              <w:widowControl w:val="0"/>
              <w:spacing w:before="49"/>
              <w:ind w:right="2524"/>
              <w:jc w:val="center"/>
              <w:rPr>
                <w:b/>
              </w:rPr>
            </w:pPr>
            <w:r w:rsidRPr="007F5EA0">
              <w:t xml:space="preserve">           </w:t>
            </w:r>
            <w:r w:rsidR="007F5EA0">
              <w:t xml:space="preserve">                          </w:t>
            </w:r>
            <w:r w:rsidRPr="007F5EA0">
              <w:t xml:space="preserve">0212 444 5001 / </w:t>
            </w:r>
            <w:proofErr w:type="gramStart"/>
            <w:r w:rsidRPr="007F5EA0">
              <w:t>Dahili</w:t>
            </w:r>
            <w:proofErr w:type="gramEnd"/>
            <w:r w:rsidRPr="007F5EA0">
              <w:t>: 3506</w:t>
            </w:r>
          </w:p>
        </w:tc>
      </w:tr>
      <w:tr w:rsidR="002F1E1F" w:rsidRPr="007F5EA0">
        <w:trPr>
          <w:trHeight w:val="255"/>
        </w:trPr>
        <w:tc>
          <w:tcPr>
            <w:tcW w:w="9420" w:type="dxa"/>
            <w:gridSpan w:val="4"/>
            <w:tcBorders>
              <w:top w:val="single" w:sz="4" w:space="0" w:color="C0C0C0"/>
              <w:left w:val="nil"/>
              <w:bottom w:val="nil"/>
              <w:right w:val="nil"/>
            </w:tcBorders>
            <w:shd w:val="clear" w:color="auto" w:fill="auto"/>
            <w:tcMar>
              <w:top w:w="80" w:type="dxa"/>
              <w:left w:w="80" w:type="dxa"/>
              <w:bottom w:w="80" w:type="dxa"/>
              <w:right w:w="332" w:type="dxa"/>
            </w:tcMar>
            <w:vAlign w:val="center"/>
          </w:tcPr>
          <w:p w:rsidR="002F1E1F" w:rsidRPr="007F5EA0" w:rsidRDefault="002F1E1F"/>
        </w:tc>
      </w:tr>
    </w:tbl>
    <w:p w:rsidR="002F1E1F" w:rsidRPr="007F5EA0" w:rsidRDefault="002F1E1F">
      <w:pPr>
        <w:widowControl w:val="0"/>
        <w:rPr>
          <w:b/>
        </w:rPr>
      </w:pPr>
    </w:p>
    <w:p w:rsidR="002F1E1F" w:rsidRPr="007F5EA0" w:rsidRDefault="00506661">
      <w:pPr>
        <w:pBdr>
          <w:top w:val="nil"/>
          <w:left w:val="nil"/>
          <w:bottom w:val="nil"/>
          <w:right w:val="nil"/>
          <w:between w:val="nil"/>
        </w:pBdr>
        <w:tabs>
          <w:tab w:val="left" w:pos="2404"/>
          <w:tab w:val="left" w:pos="5109"/>
        </w:tabs>
        <w:jc w:val="both"/>
        <w:rPr>
          <w:rFonts w:cs="Times New Roman"/>
        </w:rPr>
      </w:pPr>
      <w:r w:rsidRPr="007F5EA0">
        <w:rPr>
          <w:rFonts w:cs="Times New Roman"/>
          <w:b/>
        </w:rPr>
        <w:t>Dersin Genel Amacı</w:t>
      </w:r>
      <w:r w:rsidRPr="007F5EA0">
        <w:rPr>
          <w:rFonts w:cs="Times New Roman"/>
        </w:rPr>
        <w:t xml:space="preserve">: </w:t>
      </w:r>
      <w:r w:rsidRPr="007F5EA0">
        <w:rPr>
          <w:rFonts w:cs="Times New Roman"/>
        </w:rPr>
        <w:tab/>
      </w:r>
    </w:p>
    <w:p w:rsidR="002F1E1F" w:rsidRPr="007F5EA0" w:rsidRDefault="00506661">
      <w:pPr>
        <w:pBdr>
          <w:top w:val="nil"/>
          <w:left w:val="nil"/>
          <w:bottom w:val="nil"/>
          <w:right w:val="nil"/>
          <w:between w:val="nil"/>
        </w:pBdr>
        <w:tabs>
          <w:tab w:val="left" w:pos="2404"/>
          <w:tab w:val="left" w:pos="5109"/>
        </w:tabs>
        <w:jc w:val="both"/>
        <w:rPr>
          <w:rFonts w:cs="Times New Roman"/>
        </w:rPr>
      </w:pPr>
      <w:r w:rsidRPr="007F5EA0">
        <w:rPr>
          <w:rFonts w:cs="Times New Roman"/>
        </w:rPr>
        <w:tab/>
      </w:r>
    </w:p>
    <w:p w:rsidR="002F1E1F" w:rsidRPr="007F5EA0" w:rsidRDefault="00506661">
      <w:pPr>
        <w:jc w:val="both"/>
      </w:pPr>
      <w:r w:rsidRPr="007F5EA0">
        <w:t>Bu dersin amacı, Adli Psikoloji alanına giriş yaparak, Türkiye’deki adli yapılanma çerçevesinde psikologların görev ve sorumluluklarını tanıtmaktır. Ayrıca, adalet sistemi içerisinde psikoloji biliminin rol ve işlevlerine dair genel bir anlayış geliştirmeyi hedeflemektedir. Öğrenciler, adli süreçlerde psikologların nasıl bir yer tuttuğunu ve adaletin sağlanmasında psikolojik bilgilerin nasıl kullanıldığını keşfedeceklerdir.</w:t>
      </w:r>
    </w:p>
    <w:p w:rsidR="002F1E1F" w:rsidRPr="007F5EA0" w:rsidRDefault="002F1E1F">
      <w:pPr>
        <w:jc w:val="both"/>
      </w:pPr>
    </w:p>
    <w:p w:rsidR="002F1E1F" w:rsidRPr="007F5EA0" w:rsidRDefault="00506661">
      <w:pPr>
        <w:jc w:val="both"/>
        <w:rPr>
          <w:b/>
        </w:rPr>
      </w:pPr>
      <w:r w:rsidRPr="007F5EA0">
        <w:rPr>
          <w:b/>
        </w:rPr>
        <w:t>Öğrenme Çıktıları ve Alt Beceriler:</w:t>
      </w:r>
    </w:p>
    <w:p w:rsidR="002F1E1F" w:rsidRPr="007F5EA0" w:rsidRDefault="002F1E1F">
      <w:pPr>
        <w:jc w:val="both"/>
        <w:rPr>
          <w:b/>
        </w:rPr>
      </w:pPr>
    </w:p>
    <w:p w:rsidR="002F1E1F" w:rsidRPr="007F5EA0" w:rsidRDefault="00506661">
      <w:pPr>
        <w:ind w:firstLine="360"/>
        <w:jc w:val="both"/>
      </w:pPr>
      <w:r w:rsidRPr="007F5EA0">
        <w:t>Bu dersi başarıyla tamamlayan öğrenciler aşağıdaki becerileri elde ederler:</w:t>
      </w:r>
    </w:p>
    <w:p w:rsidR="002F1E1F" w:rsidRPr="00AF3F9F" w:rsidRDefault="00506661" w:rsidP="00AF3F9F">
      <w:pPr>
        <w:pStyle w:val="ListeParagraf"/>
        <w:numPr>
          <w:ilvl w:val="0"/>
          <w:numId w:val="4"/>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AF3F9F">
        <w:rPr>
          <w:rFonts w:cs="Times New Roman"/>
        </w:rPr>
        <w:t xml:space="preserve">Dönem sonunda Adli Psikoloğun görev, sorumluluklarını ve sınırlılıklarını bilmek; </w:t>
      </w:r>
    </w:p>
    <w:p w:rsidR="002F1E1F" w:rsidRPr="00AF3F9F" w:rsidRDefault="00506661" w:rsidP="00AF3F9F">
      <w:pPr>
        <w:pStyle w:val="ListeParagraf"/>
        <w:numPr>
          <w:ilvl w:val="0"/>
          <w:numId w:val="4"/>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AF3F9F">
        <w:rPr>
          <w:rFonts w:cs="Times New Roman"/>
        </w:rPr>
        <w:t>Alanın tarihine, alandaki farklı yaklaşımlar ve teorilere ilişkin fikir sahibi olmak;</w:t>
      </w:r>
    </w:p>
    <w:p w:rsidR="002F1E1F" w:rsidRPr="00AF3F9F" w:rsidRDefault="00506661" w:rsidP="00AF3F9F">
      <w:pPr>
        <w:pStyle w:val="ListeParagraf"/>
        <w:numPr>
          <w:ilvl w:val="0"/>
          <w:numId w:val="4"/>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AF3F9F">
        <w:rPr>
          <w:rFonts w:cs="Times New Roman"/>
        </w:rPr>
        <w:t>Suç teorileri, suçun ortaya çıkışının olası sebepleri ve suç önleme politikalarını aşina olmak;</w:t>
      </w:r>
    </w:p>
    <w:p w:rsidR="002F1E1F" w:rsidRPr="00AF3F9F" w:rsidRDefault="00506661" w:rsidP="00AF3F9F">
      <w:pPr>
        <w:pStyle w:val="ListeParagraf"/>
        <w:numPr>
          <w:ilvl w:val="0"/>
          <w:numId w:val="4"/>
        </w:numPr>
        <w:pBdr>
          <w:top w:val="none" w:sz="0" w:space="0" w:color="000000"/>
          <w:left w:val="none" w:sz="0" w:space="0" w:color="000000"/>
          <w:bottom w:val="none" w:sz="0" w:space="0" w:color="000000"/>
          <w:right w:val="none" w:sz="0" w:space="0" w:color="000000"/>
          <w:between w:val="none" w:sz="0" w:space="0" w:color="000000"/>
        </w:pBdr>
        <w:jc w:val="both"/>
        <w:rPr>
          <w:rFonts w:cs="Times New Roman"/>
        </w:rPr>
      </w:pPr>
      <w:r w:rsidRPr="00AF3F9F">
        <w:rPr>
          <w:rFonts w:cs="Times New Roman"/>
        </w:rPr>
        <w:t>Görgü tanıklığı ve sınırlılığını anlamaktır.</w:t>
      </w:r>
    </w:p>
    <w:p w:rsidR="002F1E1F" w:rsidRPr="007F5EA0" w:rsidRDefault="002F1E1F">
      <w:pPr>
        <w:jc w:val="both"/>
      </w:pPr>
    </w:p>
    <w:p w:rsidR="002F1E1F" w:rsidRDefault="002F1E1F">
      <w:pPr>
        <w:jc w:val="both"/>
      </w:pPr>
    </w:p>
    <w:p w:rsidR="00AF3F9F" w:rsidRDefault="00AF3F9F">
      <w:pPr>
        <w:jc w:val="both"/>
      </w:pPr>
    </w:p>
    <w:p w:rsidR="00AF3F9F" w:rsidRPr="007F5EA0" w:rsidRDefault="00AF3F9F">
      <w:pPr>
        <w:jc w:val="both"/>
      </w:pPr>
    </w:p>
    <w:p w:rsidR="002F1E1F" w:rsidRPr="007F5EA0" w:rsidRDefault="00506661">
      <w:pPr>
        <w:jc w:val="both"/>
        <w:rPr>
          <w:b/>
        </w:rPr>
      </w:pPr>
      <w:r w:rsidRPr="007F5EA0">
        <w:rPr>
          <w:b/>
        </w:rPr>
        <w:lastRenderedPageBreak/>
        <w:t>Genel Yeterlilikler:</w:t>
      </w:r>
    </w:p>
    <w:p w:rsidR="002F1E1F" w:rsidRPr="007F5EA0" w:rsidRDefault="002F1E1F">
      <w:pPr>
        <w:jc w:val="both"/>
        <w:rPr>
          <w:b/>
        </w:rPr>
      </w:pPr>
    </w:p>
    <w:p w:rsidR="002F1E1F" w:rsidRPr="007F5EA0" w:rsidRDefault="00506661">
      <w:pPr>
        <w:jc w:val="both"/>
      </w:pPr>
      <w:r w:rsidRPr="007F5EA0">
        <w:t xml:space="preserve">Bu dersin sonunda öğrenciler, Adli Psikolojiye dair temel teorileri, suç ve suç teorilerini, suç önleme politikalarını ve </w:t>
      </w:r>
      <w:proofErr w:type="spellStart"/>
      <w:r w:rsidRPr="007F5EA0">
        <w:t>kriminal</w:t>
      </w:r>
      <w:proofErr w:type="spellEnd"/>
      <w:r w:rsidRPr="007F5EA0">
        <w:t xml:space="preserve"> profilleme gibi önemli konuları anlayabilecek düzeyde bilgi sahibi olacaklardır. Ayrıca, Türkiye’deki adli yapılanmanın işleyişini, cezaevleri ve psikoloji arasındaki ilişkiyi, psikopatoloji ve suç ilişkisini, bilirkişilik süreçlerini ve görgü tanıklığının rolünü kavrayarak, adli psikoloji alanında temel bir yeterlilik kazanmış olacaklardır.</w:t>
      </w:r>
    </w:p>
    <w:p w:rsidR="002F1E1F" w:rsidRPr="007F5EA0" w:rsidRDefault="002F1E1F">
      <w:pPr>
        <w:jc w:val="both"/>
        <w:rPr>
          <w:b/>
        </w:rPr>
      </w:pPr>
    </w:p>
    <w:p w:rsidR="002F1E1F" w:rsidRPr="007F5EA0" w:rsidRDefault="00506661">
      <w:pPr>
        <w:jc w:val="both"/>
        <w:rPr>
          <w:b/>
        </w:rPr>
      </w:pPr>
      <w:r w:rsidRPr="007F5EA0">
        <w:rPr>
          <w:b/>
        </w:rPr>
        <w:t xml:space="preserve">Öğretim Yöntem ve Teknikleri: </w:t>
      </w:r>
    </w:p>
    <w:p w:rsidR="002F1E1F" w:rsidRPr="007F5EA0" w:rsidRDefault="00506661" w:rsidP="00AF3F9F">
      <w:pPr>
        <w:jc w:val="both"/>
        <w:rPr>
          <w:b/>
        </w:rPr>
      </w:pPr>
      <w:r w:rsidRPr="007F5EA0">
        <w:t xml:space="preserve">Dersler, konferans ve sınıf içi tartışma tekniği ile sürdürülür. Öğrencilerin konferanslar esnasında ve tartışmalarda soru ve yorumlarla derslere katılması ve katkıda bulunması beklenir. </w:t>
      </w:r>
    </w:p>
    <w:p w:rsidR="002F1E1F" w:rsidRPr="007F5EA0" w:rsidRDefault="00506661">
      <w:pPr>
        <w:jc w:val="both"/>
      </w:pPr>
      <w:r w:rsidRPr="007F5EA0">
        <w:rPr>
          <w:b/>
        </w:rPr>
        <w:tab/>
      </w:r>
      <w:r w:rsidRPr="007F5EA0">
        <w:rPr>
          <w:b/>
        </w:rPr>
        <w:tab/>
      </w:r>
      <w:r w:rsidRPr="007F5EA0">
        <w:rPr>
          <w:b/>
        </w:rPr>
        <w:tab/>
      </w:r>
      <w:r w:rsidRPr="007F5EA0">
        <w:rPr>
          <w:b/>
        </w:rPr>
        <w:tab/>
      </w:r>
      <w:r w:rsidRPr="007F5EA0">
        <w:rPr>
          <w:b/>
        </w:rPr>
        <w:tab/>
      </w:r>
      <w:r w:rsidRPr="007F5EA0">
        <w:rPr>
          <w:b/>
        </w:rPr>
        <w:tab/>
      </w:r>
      <w:r w:rsidRPr="007F5EA0">
        <w:rPr>
          <w:b/>
        </w:rPr>
        <w:tab/>
      </w:r>
      <w:r w:rsidRPr="007F5EA0">
        <w:rPr>
          <w:b/>
        </w:rPr>
        <w:tab/>
      </w:r>
      <w:r w:rsidRPr="007F5EA0">
        <w:rPr>
          <w:b/>
        </w:rPr>
        <w:tab/>
      </w:r>
      <w:r w:rsidRPr="007F5EA0">
        <w:rPr>
          <w:b/>
        </w:rPr>
        <w:tab/>
      </w:r>
    </w:p>
    <w:p w:rsidR="002F1E1F" w:rsidRPr="007F5EA0" w:rsidRDefault="00506661">
      <w:pPr>
        <w:jc w:val="both"/>
      </w:pPr>
      <w:r w:rsidRPr="007F5EA0">
        <w:rPr>
          <w:b/>
        </w:rPr>
        <w:t xml:space="preserve">Önkoşul: </w:t>
      </w:r>
      <w:r w:rsidRPr="007F5EA0">
        <w:t>Yok</w:t>
      </w:r>
    </w:p>
    <w:p w:rsidR="002F1E1F" w:rsidRPr="007F5EA0" w:rsidRDefault="002F1E1F">
      <w:pPr>
        <w:jc w:val="both"/>
      </w:pPr>
    </w:p>
    <w:p w:rsidR="002F1E1F" w:rsidRPr="007F5EA0" w:rsidRDefault="00506661">
      <w:pPr>
        <w:jc w:val="both"/>
      </w:pPr>
      <w:r w:rsidRPr="007F5EA0">
        <w:rPr>
          <w:b/>
        </w:rPr>
        <w:t xml:space="preserve">Ders Devam Zorunluluğu: </w:t>
      </w:r>
      <w:r w:rsidRPr="007F5EA0">
        <w:t>Derslere %70 oranında katılım zorunludur.</w:t>
      </w:r>
    </w:p>
    <w:p w:rsidR="002F1E1F" w:rsidRPr="007F5EA0" w:rsidRDefault="002F1E1F">
      <w:pPr>
        <w:jc w:val="both"/>
        <w:rPr>
          <w:b/>
        </w:rPr>
      </w:pPr>
    </w:p>
    <w:p w:rsidR="002F1E1F" w:rsidRPr="007F5EA0" w:rsidRDefault="00506661">
      <w:pPr>
        <w:jc w:val="both"/>
      </w:pPr>
      <w:r w:rsidRPr="007F5EA0">
        <w:rPr>
          <w:b/>
        </w:rPr>
        <w:t xml:space="preserve">Ders Kaynakları: </w:t>
      </w:r>
    </w:p>
    <w:p w:rsidR="002F1E1F" w:rsidRPr="007F5EA0" w:rsidRDefault="002F1E1F">
      <w:pPr>
        <w:jc w:val="both"/>
        <w:rPr>
          <w:i/>
        </w:rPr>
      </w:pPr>
    </w:p>
    <w:p w:rsidR="00AF3F9F" w:rsidRDefault="00506661" w:rsidP="00AF3F9F">
      <w:pPr>
        <w:pStyle w:val="ListeParagraf"/>
        <w:numPr>
          <w:ilvl w:val="0"/>
          <w:numId w:val="5"/>
        </w:numPr>
        <w:jc w:val="both"/>
      </w:pPr>
      <w:proofErr w:type="spellStart"/>
      <w:r w:rsidRPr="007F5EA0">
        <w:t>Baykuzu-Güzdüz</w:t>
      </w:r>
      <w:proofErr w:type="spellEnd"/>
      <w:r w:rsidRPr="007F5EA0">
        <w:t xml:space="preserve">, G ve Ceylan, M. (Ed. 1.Baskı) (2023). </w:t>
      </w:r>
      <w:r w:rsidRPr="00AF3F9F">
        <w:rPr>
          <w:i/>
        </w:rPr>
        <w:t>Adli Psikoloji</w:t>
      </w:r>
      <w:r w:rsidRPr="007F5EA0">
        <w:t xml:space="preserve">. </w:t>
      </w:r>
      <w:proofErr w:type="gramStart"/>
      <w:r w:rsidRPr="007F5EA0">
        <w:t>Ankara: Nobel Yayınları.</w:t>
      </w:r>
      <w:proofErr w:type="gramEnd"/>
    </w:p>
    <w:p w:rsidR="002F1E1F" w:rsidRPr="000F717B" w:rsidRDefault="00506661" w:rsidP="00AF3F9F">
      <w:pPr>
        <w:pStyle w:val="ListeParagraf"/>
        <w:numPr>
          <w:ilvl w:val="0"/>
          <w:numId w:val="5"/>
        </w:numPr>
        <w:jc w:val="both"/>
      </w:pPr>
      <w:proofErr w:type="spellStart"/>
      <w:r w:rsidRPr="00AF3F9F">
        <w:rPr>
          <w:rFonts w:cs="Times New Roman"/>
          <w:color w:val="333333"/>
          <w:highlight w:val="white"/>
        </w:rPr>
        <w:t>Howitt</w:t>
      </w:r>
      <w:proofErr w:type="spellEnd"/>
      <w:r w:rsidRPr="00AF3F9F">
        <w:rPr>
          <w:rFonts w:cs="Times New Roman"/>
          <w:color w:val="333333"/>
          <w:highlight w:val="white"/>
        </w:rPr>
        <w:t xml:space="preserve">, D. </w:t>
      </w:r>
      <w:r w:rsidRPr="00AF3F9F">
        <w:rPr>
          <w:rFonts w:cs="Times New Roman"/>
          <w:i/>
          <w:color w:val="333333"/>
          <w:highlight w:val="white"/>
        </w:rPr>
        <w:t>Adli</w:t>
      </w:r>
      <w:r w:rsidRPr="00AF3F9F">
        <w:rPr>
          <w:rFonts w:cs="Times New Roman"/>
          <w:color w:val="333333"/>
          <w:highlight w:val="white"/>
        </w:rPr>
        <w:t xml:space="preserve"> </w:t>
      </w:r>
      <w:r w:rsidRPr="00AF3F9F">
        <w:rPr>
          <w:rFonts w:cs="Times New Roman"/>
          <w:i/>
          <w:color w:val="333333"/>
          <w:highlight w:val="white"/>
        </w:rPr>
        <w:t>Psikoloji</w:t>
      </w:r>
      <w:r w:rsidRPr="00AF3F9F">
        <w:rPr>
          <w:rFonts w:cs="Times New Roman"/>
          <w:color w:val="333333"/>
          <w:highlight w:val="white"/>
        </w:rPr>
        <w:t xml:space="preserve"> </w:t>
      </w:r>
      <w:r w:rsidRPr="00AF3F9F">
        <w:rPr>
          <w:rFonts w:cs="Times New Roman"/>
          <w:i/>
          <w:color w:val="333333"/>
          <w:highlight w:val="white"/>
        </w:rPr>
        <w:t>ve</w:t>
      </w:r>
      <w:r w:rsidRPr="00AF3F9F">
        <w:rPr>
          <w:rFonts w:cs="Times New Roman"/>
          <w:color w:val="333333"/>
          <w:highlight w:val="white"/>
        </w:rPr>
        <w:t xml:space="preserve"> </w:t>
      </w:r>
      <w:r w:rsidRPr="00AF3F9F">
        <w:rPr>
          <w:rFonts w:cs="Times New Roman"/>
          <w:i/>
          <w:color w:val="333333"/>
          <w:highlight w:val="white"/>
        </w:rPr>
        <w:t>Suç Psikolojisine Giriş</w:t>
      </w:r>
      <w:r w:rsidRPr="00AF3F9F">
        <w:rPr>
          <w:rFonts w:cs="Times New Roman"/>
          <w:color w:val="333333"/>
          <w:highlight w:val="white"/>
        </w:rPr>
        <w:t xml:space="preserve"> (2020). (Ed</w:t>
      </w:r>
      <w:proofErr w:type="gramStart"/>
      <w:r w:rsidRPr="00AF3F9F">
        <w:rPr>
          <w:rFonts w:cs="Times New Roman"/>
          <w:color w:val="333333"/>
          <w:highlight w:val="white"/>
        </w:rPr>
        <w:t>.:</w:t>
      </w:r>
      <w:proofErr w:type="gramEnd"/>
      <w:r w:rsidRPr="00AF3F9F">
        <w:rPr>
          <w:rFonts w:cs="Times New Roman"/>
          <w:color w:val="333333"/>
          <w:highlight w:val="white"/>
        </w:rPr>
        <w:t xml:space="preserve"> </w:t>
      </w:r>
      <w:r w:rsidRPr="00AF3F9F">
        <w:rPr>
          <w:rFonts w:cs="Times New Roman"/>
        </w:rPr>
        <w:t xml:space="preserve">Didem Yücel </w:t>
      </w:r>
      <w:proofErr w:type="spellStart"/>
      <w:r w:rsidRPr="00AF3F9F">
        <w:rPr>
          <w:rFonts w:cs="Times New Roman"/>
        </w:rPr>
        <w:t>Elitez</w:t>
      </w:r>
      <w:proofErr w:type="spellEnd"/>
      <w:r w:rsidRPr="00AF3F9F">
        <w:rPr>
          <w:rFonts w:cs="Times New Roman"/>
        </w:rPr>
        <w:t xml:space="preserve"> ve Fulya Giray Sözen, </w:t>
      </w:r>
      <w:r w:rsidRPr="00AF3F9F">
        <w:rPr>
          <w:rFonts w:cs="Times New Roman"/>
          <w:color w:val="333333"/>
          <w:highlight w:val="white"/>
        </w:rPr>
        <w:t xml:space="preserve">6.Baskı). </w:t>
      </w:r>
      <w:proofErr w:type="gramStart"/>
      <w:r w:rsidRPr="00AF3F9F">
        <w:rPr>
          <w:rFonts w:cs="Times New Roman"/>
          <w:color w:val="333333"/>
          <w:highlight w:val="white"/>
        </w:rPr>
        <w:t>Ankara: Nobel Akademik Yayıncılık.</w:t>
      </w:r>
      <w:proofErr w:type="gramEnd"/>
    </w:p>
    <w:p w:rsidR="000F717B" w:rsidRDefault="000F717B" w:rsidP="000F717B">
      <w:pPr>
        <w:jc w:val="both"/>
        <w:rPr>
          <w:b/>
        </w:rPr>
      </w:pPr>
    </w:p>
    <w:p w:rsidR="000F717B" w:rsidRDefault="00755601" w:rsidP="000F717B">
      <w:pPr>
        <w:jc w:val="both"/>
      </w:pPr>
      <w:r>
        <w:rPr>
          <w:b/>
        </w:rPr>
        <w:t>Sınav</w:t>
      </w:r>
      <w:r w:rsidR="000F717B" w:rsidRPr="000F717B">
        <w:rPr>
          <w:b/>
        </w:rPr>
        <w:t xml:space="preserve"> İçeriği:</w:t>
      </w:r>
      <w:r w:rsidR="000F717B" w:rsidRPr="000F717B">
        <w:rPr>
          <w:b/>
        </w:rPr>
        <w:tab/>
      </w:r>
      <w:r w:rsidR="000F717B" w:rsidRPr="00A8060E">
        <w:t>Ara sınav ve final sınavı için belirlenen günlerde belirtilecektir.</w:t>
      </w:r>
    </w:p>
    <w:p w:rsidR="00AF3F9F" w:rsidRDefault="00AF3F9F" w:rsidP="00AF3F9F">
      <w:pPr>
        <w:jc w:val="both"/>
      </w:pPr>
    </w:p>
    <w:p w:rsidR="000F717B" w:rsidRPr="00AF3F9F" w:rsidRDefault="000F717B" w:rsidP="00AF3F9F">
      <w:pPr>
        <w:jc w:val="both"/>
        <w:rPr>
          <w:b/>
        </w:rPr>
      </w:pPr>
    </w:p>
    <w:p w:rsidR="00AF3F9F" w:rsidRDefault="00AF3F9F" w:rsidP="00AF3F9F">
      <w:pPr>
        <w:jc w:val="both"/>
        <w:rPr>
          <w:b/>
        </w:rPr>
      </w:pPr>
      <w:r w:rsidRPr="00AF3F9F">
        <w:rPr>
          <w:b/>
        </w:rPr>
        <w:t>HAFTALIK KONULAR</w:t>
      </w:r>
    </w:p>
    <w:p w:rsidR="00AF3F9F" w:rsidRPr="00AF3F9F" w:rsidRDefault="00AF3F9F" w:rsidP="00AF3F9F">
      <w:pPr>
        <w:jc w:val="both"/>
        <w:rPr>
          <w:b/>
        </w:rPr>
      </w:pPr>
    </w:p>
    <w:tbl>
      <w:tblPr>
        <w:tblStyle w:val="a0"/>
        <w:tblW w:w="8222"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65"/>
        <w:gridCol w:w="7257"/>
      </w:tblGrid>
      <w:tr w:rsidR="002F1E1F" w:rsidRPr="007F5EA0" w:rsidTr="00AF3F9F">
        <w:trPr>
          <w:trHeight w:val="35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AF3F9F" w:rsidP="00755601">
            <w:pPr>
              <w:jc w:val="center"/>
            </w:pPr>
            <w:r>
              <w:rPr>
                <w:b/>
              </w:rPr>
              <w:t>Hafta</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rsidP="00755601">
            <w:pPr>
              <w:jc w:val="center"/>
            </w:pPr>
            <w:r w:rsidRPr="007F5EA0">
              <w:rPr>
                <w:b/>
              </w:rPr>
              <w:t>Tartışılacak/İşlenecek Konular</w:t>
            </w:r>
          </w:p>
        </w:tc>
      </w:tr>
      <w:tr w:rsidR="002F1E1F" w:rsidRPr="007F5EA0" w:rsidTr="00AF3F9F">
        <w:trPr>
          <w:trHeight w:val="546"/>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pBdr>
                <w:top w:val="nil"/>
                <w:left w:val="nil"/>
                <w:bottom w:val="nil"/>
                <w:right w:val="nil"/>
                <w:between w:val="nil"/>
              </w:pBdr>
              <w:spacing w:before="120" w:after="100"/>
              <w:jc w:val="both"/>
              <w:rPr>
                <w:rFonts w:cs="Times New Roman"/>
              </w:rPr>
            </w:pPr>
            <w:r w:rsidRPr="007F5EA0">
              <w:rPr>
                <w:rFonts w:cs="Times New Roman"/>
              </w:rPr>
              <w:t>Tanışma ve Dersin Yapılandırılması</w:t>
            </w:r>
          </w:p>
        </w:tc>
      </w:tr>
      <w:tr w:rsidR="002F1E1F" w:rsidRPr="007F5EA0" w:rsidTr="00AF3F9F">
        <w:trPr>
          <w:trHeight w:val="63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2.</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spacing w:before="120"/>
              <w:jc w:val="both"/>
            </w:pPr>
            <w:r w:rsidRPr="007F5EA0">
              <w:t>Türkiye’de Adli Yapılanma</w:t>
            </w:r>
          </w:p>
        </w:tc>
      </w:tr>
      <w:tr w:rsidR="002F1E1F" w:rsidRPr="007F5EA0" w:rsidTr="00AF3F9F">
        <w:trPr>
          <w:trHeight w:val="440"/>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3.</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jc w:val="both"/>
            </w:pPr>
            <w:r w:rsidRPr="007F5EA0">
              <w:t>Adli Psikoloji Nedir? Temel Kavramlar</w:t>
            </w:r>
          </w:p>
        </w:tc>
      </w:tr>
      <w:tr w:rsidR="002F1E1F" w:rsidRPr="007F5EA0" w:rsidTr="00AF3F9F">
        <w:trPr>
          <w:trHeight w:val="456"/>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4.</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jc w:val="both"/>
            </w:pPr>
            <w:r w:rsidRPr="007F5EA0">
              <w:t>Şiddet nedir? Kategoriler</w:t>
            </w:r>
          </w:p>
        </w:tc>
      </w:tr>
      <w:tr w:rsidR="002F1E1F" w:rsidRPr="007F5EA0" w:rsidTr="00AF3F9F">
        <w:trPr>
          <w:trHeight w:val="447"/>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5.</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pBdr>
                <w:top w:val="nil"/>
                <w:left w:val="nil"/>
                <w:bottom w:val="nil"/>
                <w:right w:val="nil"/>
                <w:between w:val="nil"/>
              </w:pBdr>
              <w:spacing w:before="120" w:after="100"/>
              <w:jc w:val="both"/>
              <w:rPr>
                <w:rFonts w:cs="Times New Roman"/>
              </w:rPr>
            </w:pPr>
            <w:r w:rsidRPr="007F5EA0">
              <w:rPr>
                <w:rFonts w:cs="Times New Roman"/>
              </w:rPr>
              <w:t>Şiddet nedir? Teoriler</w:t>
            </w:r>
          </w:p>
        </w:tc>
      </w:tr>
      <w:tr w:rsidR="002F1E1F" w:rsidRPr="007F5EA0" w:rsidTr="00AF3F9F">
        <w:trPr>
          <w:trHeight w:val="371"/>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6.</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pBdr>
                <w:top w:val="nil"/>
                <w:left w:val="nil"/>
                <w:bottom w:val="nil"/>
                <w:right w:val="nil"/>
                <w:between w:val="nil"/>
              </w:pBdr>
              <w:spacing w:before="120" w:after="100"/>
              <w:jc w:val="both"/>
              <w:rPr>
                <w:rFonts w:cs="Times New Roman"/>
              </w:rPr>
            </w:pPr>
            <w:r w:rsidRPr="007F5EA0">
              <w:rPr>
                <w:rFonts w:cs="Times New Roman"/>
              </w:rPr>
              <w:t>Suç Nedir? İlişkili Kavramlar</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7.</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spacing w:before="120"/>
              <w:jc w:val="both"/>
            </w:pPr>
            <w:r w:rsidRPr="007F5EA0">
              <w:t>Suç Teorileri</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lastRenderedPageBreak/>
              <w:t>8.</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pBdr>
                <w:top w:val="nil"/>
                <w:left w:val="nil"/>
                <w:bottom w:val="nil"/>
                <w:right w:val="nil"/>
                <w:between w:val="nil"/>
              </w:pBdr>
              <w:spacing w:before="120" w:after="100"/>
              <w:jc w:val="both"/>
              <w:rPr>
                <w:rFonts w:cs="Times New Roman"/>
              </w:rPr>
            </w:pPr>
            <w:r w:rsidRPr="007F5EA0">
              <w:rPr>
                <w:rFonts w:cs="Times New Roman"/>
                <w:b/>
                <w:i/>
              </w:rPr>
              <w:t xml:space="preserve">Ara Sınav  </w:t>
            </w:r>
          </w:p>
        </w:tc>
      </w:tr>
      <w:tr w:rsidR="002F1E1F" w:rsidRPr="007F5EA0" w:rsidTr="00AF3F9F">
        <w:trPr>
          <w:trHeight w:val="363"/>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9.</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pBdr>
                <w:top w:val="nil"/>
                <w:left w:val="nil"/>
                <w:bottom w:val="nil"/>
                <w:right w:val="nil"/>
                <w:between w:val="nil"/>
              </w:pBdr>
              <w:spacing w:before="120" w:after="100"/>
              <w:jc w:val="both"/>
              <w:rPr>
                <w:rFonts w:cs="Times New Roman"/>
              </w:rPr>
            </w:pPr>
            <w:r w:rsidRPr="007F5EA0">
              <w:rPr>
                <w:rFonts w:cs="Times New Roman"/>
              </w:rPr>
              <w:t>Ceza ve Adalet Sistemleri</w:t>
            </w:r>
          </w:p>
        </w:tc>
      </w:tr>
      <w:tr w:rsidR="002F1E1F" w:rsidRPr="007F5EA0" w:rsidTr="00AF3F9F">
        <w:trPr>
          <w:trHeight w:val="539"/>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10.</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both"/>
            </w:pPr>
            <w:r w:rsidRPr="007F5EA0">
              <w:t>Ceza İnfaz Kurumları ve Psikologların Görevleri</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11.</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spacing w:before="120"/>
              <w:jc w:val="both"/>
            </w:pPr>
            <w:r w:rsidRPr="007F5EA0">
              <w:t>Psikolojik Otopsi</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12.</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tabs>
                <w:tab w:val="left" w:pos="972"/>
              </w:tabs>
              <w:jc w:val="both"/>
            </w:pPr>
            <w:r w:rsidRPr="007F5EA0">
              <w:t>Suçlu Profili Çıkarma / Profilleme</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13.</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tabs>
                <w:tab w:val="left" w:pos="972"/>
              </w:tabs>
              <w:jc w:val="both"/>
            </w:pPr>
            <w:r w:rsidRPr="007F5EA0">
              <w:t>Mağdur Psikolojisi</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14.</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spacing w:before="120"/>
              <w:jc w:val="both"/>
            </w:pPr>
            <w:r w:rsidRPr="007F5EA0">
              <w:t>Görgü Tanıklığı</w:t>
            </w:r>
          </w:p>
        </w:tc>
      </w:tr>
      <w:tr w:rsidR="002F1E1F" w:rsidRPr="007F5EA0" w:rsidTr="00AF3F9F">
        <w:trPr>
          <w:trHeight w:val="318"/>
        </w:trPr>
        <w:tc>
          <w:tcPr>
            <w:tcW w:w="9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AF3F9F" w:rsidRDefault="00506661" w:rsidP="00AF3F9F">
            <w:pPr>
              <w:spacing w:before="120"/>
              <w:jc w:val="center"/>
              <w:rPr>
                <w:b/>
              </w:rPr>
            </w:pPr>
            <w:r w:rsidRPr="00AF3F9F">
              <w:rPr>
                <w:b/>
              </w:rPr>
              <w:t>15.</w:t>
            </w:r>
          </w:p>
        </w:tc>
        <w:tc>
          <w:tcPr>
            <w:tcW w:w="72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spacing w:before="120"/>
              <w:jc w:val="both"/>
              <w:rPr>
                <w:i/>
              </w:rPr>
            </w:pPr>
            <w:r w:rsidRPr="007F5EA0">
              <w:rPr>
                <w:b/>
                <w:i/>
              </w:rPr>
              <w:t>Final Sınavı</w:t>
            </w:r>
          </w:p>
        </w:tc>
      </w:tr>
    </w:tbl>
    <w:p w:rsidR="002F1E1F" w:rsidRPr="007F5EA0" w:rsidRDefault="002F1E1F">
      <w:pPr>
        <w:rPr>
          <w:b/>
        </w:rPr>
      </w:pPr>
    </w:p>
    <w:p w:rsidR="002F1E1F" w:rsidRPr="007F5EA0" w:rsidRDefault="002F1E1F">
      <w:pPr>
        <w:rPr>
          <w:b/>
        </w:rPr>
      </w:pPr>
    </w:p>
    <w:p w:rsidR="002F1E1F" w:rsidRPr="007F5EA0" w:rsidRDefault="002F1E1F">
      <w:pPr>
        <w:rPr>
          <w:b/>
        </w:rPr>
      </w:pPr>
    </w:p>
    <w:p w:rsidR="002F1E1F" w:rsidRPr="007F5EA0" w:rsidRDefault="00506661">
      <w:pPr>
        <w:rPr>
          <w:b/>
        </w:rPr>
      </w:pPr>
      <w:r w:rsidRPr="007F5EA0">
        <w:rPr>
          <w:b/>
        </w:rPr>
        <w:t xml:space="preserve">DEĞERLENDİRME SİSTEMİ </w:t>
      </w:r>
    </w:p>
    <w:p w:rsidR="002F1E1F" w:rsidRPr="007F5EA0" w:rsidRDefault="002F1E1F">
      <w:pPr>
        <w:rPr>
          <w:b/>
        </w:rPr>
      </w:pPr>
    </w:p>
    <w:tbl>
      <w:tblPr>
        <w:tblStyle w:val="a1"/>
        <w:tblW w:w="830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994"/>
        <w:gridCol w:w="981"/>
        <w:gridCol w:w="1325"/>
      </w:tblGrid>
      <w:tr w:rsidR="002F1E1F" w:rsidRPr="007F5EA0">
        <w:trPr>
          <w:trHeight w:val="49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 xml:space="preserve">YARIYIL İÇİ ÇALIŞMALARI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rPr>
                <w:b/>
              </w:rPr>
              <w:t xml:space="preserve">SAYISI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rPr>
                <w:b/>
              </w:rPr>
              <w:t xml:space="preserve">KATKI PAYI </w:t>
            </w: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roofErr w:type="spellStart"/>
            <w:r w:rsidRPr="007F5EA0">
              <w:rPr>
                <w:b/>
              </w:rPr>
              <w:t>Laboratuar</w:t>
            </w:r>
            <w:proofErr w:type="spellEnd"/>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Uygulama</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Alan Çalışması</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Derse Özgü Staj</w:t>
            </w:r>
            <w:r w:rsidRPr="007F5EA0">
              <w:t xml:space="preserve"> (Varsa)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Ödev</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Sunum</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rPr>
                <w:b/>
              </w:rPr>
            </w:pP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Projeler</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Derse Devam</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rPr>
                <w:b/>
              </w:rPr>
            </w:pP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Ara sınavlar</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rPr>
                <w:b/>
              </w:rPr>
            </w:pPr>
            <w:r w:rsidRPr="007F5EA0">
              <w:rPr>
                <w:b/>
              </w:rPr>
              <w:t>1</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rPr>
                <w:b/>
              </w:rPr>
            </w:pPr>
            <w:r w:rsidRPr="007F5EA0">
              <w:rPr>
                <w:b/>
              </w:rPr>
              <w:t>%40</w:t>
            </w: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Final</w:t>
            </w:r>
            <w:r w:rsidRPr="007F5EA0">
              <w:t xml:space="preserve">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rPr>
                <w:b/>
              </w:rPr>
            </w:pPr>
            <w:r w:rsidRPr="007F5EA0">
              <w:rPr>
                <w:b/>
              </w:rPr>
              <w:t>1</w:t>
            </w:r>
          </w:p>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rPr>
                <w:b/>
              </w:rPr>
            </w:pPr>
            <w:r w:rsidRPr="007F5EA0">
              <w:rPr>
                <w:b/>
              </w:rPr>
              <w:t>%60</w:t>
            </w:r>
          </w:p>
        </w:tc>
      </w:tr>
      <w:tr w:rsidR="002F1E1F" w:rsidRPr="007F5EA0">
        <w:trPr>
          <w:trHeight w:val="250"/>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jc w:val="right"/>
            </w:pPr>
            <w:r w:rsidRPr="007F5EA0">
              <w:rPr>
                <w:b/>
              </w:rPr>
              <w:t xml:space="preserve">TOPLAM </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13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rPr>
                <w:b/>
              </w:rPr>
              <w:t>%100</w:t>
            </w:r>
          </w:p>
        </w:tc>
      </w:tr>
    </w:tbl>
    <w:p w:rsidR="002F1E1F" w:rsidRPr="007F5EA0" w:rsidRDefault="002F1E1F">
      <w:pPr>
        <w:widowControl w:val="0"/>
        <w:rPr>
          <w:b/>
        </w:rPr>
      </w:pPr>
    </w:p>
    <w:p w:rsidR="002F1E1F" w:rsidRDefault="002F1E1F">
      <w:pPr>
        <w:jc w:val="both"/>
        <w:rPr>
          <w:b/>
        </w:rPr>
      </w:pPr>
    </w:p>
    <w:p w:rsidR="006D63EE" w:rsidRDefault="006D63EE">
      <w:pPr>
        <w:jc w:val="both"/>
        <w:rPr>
          <w:b/>
        </w:rPr>
      </w:pPr>
    </w:p>
    <w:p w:rsidR="006D63EE" w:rsidRDefault="006D63EE">
      <w:pPr>
        <w:jc w:val="both"/>
        <w:rPr>
          <w:b/>
        </w:rPr>
      </w:pPr>
    </w:p>
    <w:p w:rsidR="006D63EE" w:rsidRDefault="006D63EE">
      <w:pPr>
        <w:jc w:val="both"/>
        <w:rPr>
          <w:b/>
        </w:rPr>
      </w:pPr>
    </w:p>
    <w:p w:rsidR="006D63EE" w:rsidRDefault="006D63EE">
      <w:pPr>
        <w:jc w:val="both"/>
        <w:rPr>
          <w:b/>
        </w:rPr>
      </w:pPr>
    </w:p>
    <w:p w:rsidR="006D63EE" w:rsidRDefault="006D63EE">
      <w:pPr>
        <w:jc w:val="both"/>
        <w:rPr>
          <w:b/>
        </w:rPr>
      </w:pPr>
    </w:p>
    <w:p w:rsidR="006D63EE" w:rsidRDefault="006D63EE">
      <w:pPr>
        <w:jc w:val="both"/>
        <w:rPr>
          <w:b/>
        </w:rPr>
      </w:pPr>
    </w:p>
    <w:p w:rsidR="006D63EE" w:rsidRPr="007F5EA0" w:rsidRDefault="006D63EE">
      <w:pPr>
        <w:jc w:val="both"/>
        <w:rPr>
          <w:b/>
        </w:rPr>
      </w:pPr>
    </w:p>
    <w:p w:rsidR="002F1E1F" w:rsidRDefault="00506661" w:rsidP="00AF3F9F">
      <w:pPr>
        <w:jc w:val="both"/>
        <w:rPr>
          <w:b/>
        </w:rPr>
      </w:pPr>
      <w:r w:rsidRPr="007F5EA0">
        <w:rPr>
          <w:b/>
        </w:rPr>
        <w:lastRenderedPageBreak/>
        <w:t xml:space="preserve">DERSİN ÖĞRENİM ÇIKTILARININ PROGRAM YETERLİLİKLERİ İLE İLİŞKİSİ </w:t>
      </w:r>
    </w:p>
    <w:p w:rsidR="00AF3F9F" w:rsidRPr="007F5EA0" w:rsidRDefault="00AF3F9F" w:rsidP="00AF3F9F">
      <w:pPr>
        <w:jc w:val="both"/>
        <w:rPr>
          <w:b/>
        </w:rPr>
      </w:pPr>
    </w:p>
    <w:tbl>
      <w:tblPr>
        <w:tblStyle w:val="a2"/>
        <w:tblW w:w="751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53"/>
      </w:tblGrid>
      <w:tr w:rsidR="002F1E1F" w:rsidRPr="007F5EA0">
        <w:trPr>
          <w:trHeight w:val="340"/>
        </w:trPr>
        <w:tc>
          <w:tcPr>
            <w:tcW w:w="462" w:type="dxa"/>
            <w:vMerge w:val="restart"/>
            <w:vAlign w:val="center"/>
          </w:tcPr>
          <w:p w:rsidR="002F1E1F" w:rsidRPr="007F5EA0" w:rsidRDefault="00506661">
            <w:pPr>
              <w:widowControl w:val="0"/>
              <w:rPr>
                <w:b/>
              </w:rPr>
            </w:pPr>
            <w:r w:rsidRPr="007F5EA0">
              <w:rPr>
                <w:b/>
              </w:rPr>
              <w:t>No</w:t>
            </w:r>
          </w:p>
        </w:tc>
        <w:tc>
          <w:tcPr>
            <w:tcW w:w="4892" w:type="dxa"/>
            <w:vMerge w:val="restart"/>
            <w:vAlign w:val="center"/>
          </w:tcPr>
          <w:p w:rsidR="002F1E1F" w:rsidRPr="007F5EA0" w:rsidRDefault="00506661">
            <w:pPr>
              <w:widowControl w:val="0"/>
              <w:rPr>
                <w:b/>
              </w:rPr>
            </w:pPr>
            <w:r w:rsidRPr="007F5EA0">
              <w:rPr>
                <w:b/>
              </w:rPr>
              <w:t>Program Yeterlikleri/Çıktıları</w:t>
            </w:r>
          </w:p>
        </w:tc>
        <w:tc>
          <w:tcPr>
            <w:tcW w:w="2158" w:type="dxa"/>
            <w:gridSpan w:val="5"/>
            <w:vAlign w:val="center"/>
          </w:tcPr>
          <w:p w:rsidR="002F1E1F" w:rsidRPr="007F5EA0" w:rsidRDefault="00506661">
            <w:pPr>
              <w:widowControl w:val="0"/>
              <w:jc w:val="center"/>
              <w:rPr>
                <w:b/>
              </w:rPr>
            </w:pPr>
            <w:r w:rsidRPr="007F5EA0">
              <w:rPr>
                <w:b/>
              </w:rPr>
              <w:t>*Katkı Düzeyi</w:t>
            </w:r>
          </w:p>
        </w:tc>
      </w:tr>
      <w:tr w:rsidR="002F1E1F" w:rsidRPr="007F5EA0">
        <w:trPr>
          <w:cantSplit/>
          <w:trHeight w:val="859"/>
        </w:trPr>
        <w:tc>
          <w:tcPr>
            <w:tcW w:w="462" w:type="dxa"/>
            <w:vMerge/>
            <w:vAlign w:val="center"/>
          </w:tcPr>
          <w:p w:rsidR="002F1E1F" w:rsidRPr="007F5EA0" w:rsidRDefault="002F1E1F">
            <w:pPr>
              <w:widowControl w:val="0"/>
              <w:spacing w:line="276" w:lineRule="auto"/>
              <w:rPr>
                <w:b/>
              </w:rPr>
            </w:pPr>
          </w:p>
        </w:tc>
        <w:tc>
          <w:tcPr>
            <w:tcW w:w="4892" w:type="dxa"/>
            <w:vMerge/>
            <w:vAlign w:val="center"/>
          </w:tcPr>
          <w:p w:rsidR="002F1E1F" w:rsidRPr="007F5EA0" w:rsidRDefault="002F1E1F">
            <w:pPr>
              <w:widowControl w:val="0"/>
              <w:spacing w:line="276" w:lineRule="auto"/>
              <w:rPr>
                <w:b/>
              </w:rPr>
            </w:pPr>
          </w:p>
        </w:tc>
        <w:tc>
          <w:tcPr>
            <w:tcW w:w="428" w:type="dxa"/>
            <w:vAlign w:val="center"/>
          </w:tcPr>
          <w:p w:rsidR="002F1E1F" w:rsidRPr="007F5EA0" w:rsidRDefault="00506661">
            <w:pPr>
              <w:widowControl w:val="0"/>
              <w:ind w:left="113" w:right="113"/>
              <w:rPr>
                <w:b/>
              </w:rPr>
            </w:pPr>
            <w:r w:rsidRPr="007F5EA0">
              <w:rPr>
                <w:b/>
              </w:rPr>
              <w:t>ÖÇ1</w:t>
            </w:r>
          </w:p>
        </w:tc>
        <w:tc>
          <w:tcPr>
            <w:tcW w:w="427" w:type="dxa"/>
            <w:vAlign w:val="center"/>
          </w:tcPr>
          <w:p w:rsidR="002F1E1F" w:rsidRPr="007F5EA0" w:rsidRDefault="00506661">
            <w:pPr>
              <w:widowControl w:val="0"/>
              <w:ind w:left="113" w:right="113"/>
              <w:rPr>
                <w:b/>
              </w:rPr>
            </w:pPr>
            <w:r w:rsidRPr="007F5EA0">
              <w:rPr>
                <w:b/>
              </w:rPr>
              <w:t>ÖÇ2</w:t>
            </w:r>
          </w:p>
        </w:tc>
        <w:tc>
          <w:tcPr>
            <w:tcW w:w="425" w:type="dxa"/>
            <w:vAlign w:val="center"/>
          </w:tcPr>
          <w:p w:rsidR="002F1E1F" w:rsidRPr="007F5EA0" w:rsidRDefault="00506661">
            <w:pPr>
              <w:widowControl w:val="0"/>
              <w:ind w:left="113" w:right="113"/>
              <w:rPr>
                <w:b/>
              </w:rPr>
            </w:pPr>
            <w:r w:rsidRPr="007F5EA0">
              <w:rPr>
                <w:b/>
              </w:rPr>
              <w:t>ÖÇ3</w:t>
            </w:r>
          </w:p>
        </w:tc>
        <w:tc>
          <w:tcPr>
            <w:tcW w:w="425" w:type="dxa"/>
            <w:vAlign w:val="center"/>
          </w:tcPr>
          <w:p w:rsidR="002F1E1F" w:rsidRPr="007F5EA0" w:rsidRDefault="00506661">
            <w:pPr>
              <w:widowControl w:val="0"/>
              <w:ind w:left="113" w:right="113"/>
              <w:rPr>
                <w:b/>
              </w:rPr>
            </w:pPr>
            <w:r w:rsidRPr="007F5EA0">
              <w:rPr>
                <w:b/>
              </w:rPr>
              <w:t>ÖÇ4</w:t>
            </w:r>
          </w:p>
        </w:tc>
        <w:tc>
          <w:tcPr>
            <w:tcW w:w="453" w:type="dxa"/>
            <w:vAlign w:val="center"/>
          </w:tcPr>
          <w:p w:rsidR="002F1E1F" w:rsidRPr="007F5EA0" w:rsidRDefault="00506661">
            <w:pPr>
              <w:widowControl w:val="0"/>
              <w:ind w:left="113" w:right="113"/>
              <w:rPr>
                <w:b/>
              </w:rPr>
            </w:pPr>
            <w:r w:rsidRPr="007F5EA0">
              <w:rPr>
                <w:b/>
              </w:rPr>
              <w:t>Genel</w:t>
            </w:r>
          </w:p>
        </w:tc>
      </w:tr>
      <w:tr w:rsidR="002F1E1F" w:rsidRPr="007F5EA0">
        <w:trPr>
          <w:trHeight w:val="340"/>
        </w:trPr>
        <w:tc>
          <w:tcPr>
            <w:tcW w:w="462" w:type="dxa"/>
            <w:vAlign w:val="center"/>
          </w:tcPr>
          <w:p w:rsidR="002F1E1F" w:rsidRPr="007F5EA0" w:rsidRDefault="00506661">
            <w:pPr>
              <w:widowControl w:val="0"/>
              <w:rPr>
                <w:b/>
              </w:rPr>
            </w:pPr>
            <w:r w:rsidRPr="007F5EA0">
              <w:rPr>
                <w:b/>
              </w:rPr>
              <w:t>1</w:t>
            </w:r>
          </w:p>
        </w:tc>
        <w:tc>
          <w:tcPr>
            <w:tcW w:w="4892" w:type="dxa"/>
          </w:tcPr>
          <w:p w:rsidR="002F1E1F" w:rsidRPr="007F5EA0" w:rsidRDefault="00506661">
            <w:pPr>
              <w:ind w:left="330"/>
              <w:jc w:val="both"/>
            </w:pPr>
            <w:r w:rsidRPr="007F5EA0">
              <w:t xml:space="preserve">Kuramsal ve uygulamalı psikolojiyi kavradığını gösterir beceriler edinmek; alanın temel </w:t>
            </w:r>
            <w:proofErr w:type="gramStart"/>
            <w:r w:rsidRPr="007F5EA0">
              <w:t>paradigmalarını</w:t>
            </w:r>
            <w:proofErr w:type="gramEnd"/>
            <w:r w:rsidRPr="007F5EA0">
              <w:t xml:space="preserve"> ve kuramlarını anlamak</w:t>
            </w:r>
          </w:p>
        </w:tc>
        <w:tc>
          <w:tcPr>
            <w:tcW w:w="428" w:type="dxa"/>
            <w:vAlign w:val="center"/>
          </w:tcPr>
          <w:p w:rsidR="002F1E1F" w:rsidRPr="007F5EA0" w:rsidRDefault="002F1E1F">
            <w:pPr>
              <w:widowControl w:val="0"/>
              <w:jc w:val="center"/>
            </w:pPr>
          </w:p>
          <w:p w:rsidR="002F1E1F" w:rsidRPr="007F5EA0" w:rsidRDefault="00506661">
            <w:pPr>
              <w:widowControl w:val="0"/>
              <w:jc w:val="center"/>
            </w:pPr>
            <w:r w:rsidRPr="007F5EA0">
              <w:t>4</w:t>
            </w:r>
          </w:p>
          <w:p w:rsidR="002F1E1F" w:rsidRPr="007F5EA0" w:rsidRDefault="002F1E1F">
            <w:pPr>
              <w:widowControl w:val="0"/>
            </w:pPr>
          </w:p>
        </w:tc>
        <w:tc>
          <w:tcPr>
            <w:tcW w:w="427" w:type="dxa"/>
            <w:vAlign w:val="center"/>
          </w:tcPr>
          <w:p w:rsidR="002F1E1F" w:rsidRPr="007F5EA0" w:rsidRDefault="00506661">
            <w:pPr>
              <w:widowControl w:val="0"/>
            </w:pPr>
            <w:r w:rsidRPr="007F5EA0">
              <w:t>4</w:t>
            </w:r>
          </w:p>
        </w:tc>
        <w:tc>
          <w:tcPr>
            <w:tcW w:w="425" w:type="dxa"/>
            <w:vAlign w:val="center"/>
          </w:tcPr>
          <w:p w:rsidR="002F1E1F" w:rsidRPr="007F5EA0" w:rsidRDefault="00506661">
            <w:pPr>
              <w:widowControl w:val="0"/>
            </w:pPr>
            <w:r w:rsidRPr="007F5EA0">
              <w:t>4</w:t>
            </w:r>
          </w:p>
        </w:tc>
        <w:tc>
          <w:tcPr>
            <w:tcW w:w="425" w:type="dxa"/>
            <w:vAlign w:val="center"/>
          </w:tcPr>
          <w:p w:rsidR="002F1E1F" w:rsidRPr="007F5EA0" w:rsidRDefault="00506661">
            <w:pPr>
              <w:widowControl w:val="0"/>
            </w:pPr>
            <w:r w:rsidRPr="007F5EA0">
              <w:t>4</w:t>
            </w:r>
          </w:p>
        </w:tc>
        <w:tc>
          <w:tcPr>
            <w:tcW w:w="453" w:type="dxa"/>
            <w:vAlign w:val="center"/>
          </w:tcPr>
          <w:p w:rsidR="002F1E1F" w:rsidRPr="007F5EA0" w:rsidRDefault="00506661">
            <w:pPr>
              <w:widowControl w:val="0"/>
              <w:rPr>
                <w:b/>
              </w:rPr>
            </w:pPr>
            <w:r w:rsidRPr="007F5EA0">
              <w:rPr>
                <w:b/>
              </w:rPr>
              <w:t>5</w:t>
            </w:r>
          </w:p>
        </w:tc>
      </w:tr>
      <w:tr w:rsidR="002F1E1F" w:rsidRPr="007F5EA0">
        <w:trPr>
          <w:trHeight w:val="340"/>
        </w:trPr>
        <w:tc>
          <w:tcPr>
            <w:tcW w:w="462" w:type="dxa"/>
            <w:vAlign w:val="center"/>
          </w:tcPr>
          <w:p w:rsidR="002F1E1F" w:rsidRPr="007F5EA0" w:rsidRDefault="00506661">
            <w:pPr>
              <w:widowControl w:val="0"/>
              <w:rPr>
                <w:b/>
              </w:rPr>
            </w:pPr>
            <w:r w:rsidRPr="007F5EA0">
              <w:rPr>
                <w:b/>
              </w:rPr>
              <w:t>2</w:t>
            </w:r>
          </w:p>
        </w:tc>
        <w:tc>
          <w:tcPr>
            <w:tcW w:w="4892" w:type="dxa"/>
          </w:tcPr>
          <w:p w:rsidR="002F1E1F" w:rsidRPr="007F5EA0" w:rsidRDefault="00506661">
            <w:pPr>
              <w:ind w:left="330"/>
              <w:jc w:val="both"/>
            </w:pPr>
            <w:r w:rsidRPr="007F5EA0">
              <w:t>Araştırma yöntemlerini kavramak ve ilerideki çalışma ve/veya eğitim hayatına kendini hazırlamak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5</w:t>
            </w:r>
          </w:p>
        </w:tc>
      </w:tr>
      <w:tr w:rsidR="002F1E1F" w:rsidRPr="007F5EA0">
        <w:trPr>
          <w:trHeight w:val="340"/>
        </w:trPr>
        <w:tc>
          <w:tcPr>
            <w:tcW w:w="462" w:type="dxa"/>
            <w:vAlign w:val="center"/>
          </w:tcPr>
          <w:p w:rsidR="002F1E1F" w:rsidRPr="007F5EA0" w:rsidRDefault="00506661">
            <w:pPr>
              <w:widowControl w:val="0"/>
              <w:rPr>
                <w:b/>
              </w:rPr>
            </w:pPr>
            <w:r w:rsidRPr="007F5EA0">
              <w:rPr>
                <w:b/>
              </w:rPr>
              <w:t>3</w:t>
            </w:r>
          </w:p>
        </w:tc>
        <w:tc>
          <w:tcPr>
            <w:tcW w:w="4892" w:type="dxa"/>
          </w:tcPr>
          <w:p w:rsidR="002F1E1F" w:rsidRPr="007F5EA0" w:rsidRDefault="00506661">
            <w:pPr>
              <w:ind w:left="330"/>
              <w:jc w:val="both"/>
            </w:pPr>
            <w:r w:rsidRPr="007F5EA0">
              <w:t xml:space="preserve">Birey olarak, alanın gerektirdiği </w:t>
            </w:r>
            <w:proofErr w:type="spellStart"/>
            <w:r w:rsidRPr="007F5EA0">
              <w:t>hümanistik</w:t>
            </w:r>
            <w:proofErr w:type="spellEnd"/>
            <w:r w:rsidRPr="007F5EA0">
              <w:t xml:space="preserve"> ve etik duruşun yanı sıra sosyal olaylara duyarlı bir bakış açısı taşımak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3</w:t>
            </w:r>
          </w:p>
        </w:tc>
      </w:tr>
      <w:tr w:rsidR="002F1E1F" w:rsidRPr="007F5EA0">
        <w:trPr>
          <w:trHeight w:val="340"/>
        </w:trPr>
        <w:tc>
          <w:tcPr>
            <w:tcW w:w="462" w:type="dxa"/>
            <w:vAlign w:val="center"/>
          </w:tcPr>
          <w:p w:rsidR="002F1E1F" w:rsidRPr="007F5EA0" w:rsidRDefault="00506661">
            <w:pPr>
              <w:widowControl w:val="0"/>
              <w:rPr>
                <w:b/>
              </w:rPr>
            </w:pPr>
            <w:r w:rsidRPr="007F5EA0">
              <w:rPr>
                <w:b/>
              </w:rPr>
              <w:t>4</w:t>
            </w:r>
          </w:p>
        </w:tc>
        <w:tc>
          <w:tcPr>
            <w:tcW w:w="4892" w:type="dxa"/>
          </w:tcPr>
          <w:p w:rsidR="002F1E1F" w:rsidRPr="007F5EA0" w:rsidRDefault="00506661">
            <w:pPr>
              <w:ind w:left="330"/>
              <w:jc w:val="both"/>
            </w:pPr>
            <w:r w:rsidRPr="007F5EA0">
              <w:t>Psikoloji araştırmalarını değerlendirebilecek ileri araştırma ve istatistik becerilerini kazanmak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2</w:t>
            </w:r>
          </w:p>
        </w:tc>
      </w:tr>
      <w:tr w:rsidR="002F1E1F" w:rsidRPr="007F5EA0">
        <w:trPr>
          <w:trHeight w:val="340"/>
        </w:trPr>
        <w:tc>
          <w:tcPr>
            <w:tcW w:w="462" w:type="dxa"/>
            <w:vAlign w:val="center"/>
          </w:tcPr>
          <w:p w:rsidR="002F1E1F" w:rsidRPr="007F5EA0" w:rsidRDefault="00506661">
            <w:pPr>
              <w:widowControl w:val="0"/>
              <w:rPr>
                <w:b/>
              </w:rPr>
            </w:pPr>
            <w:r w:rsidRPr="007F5EA0">
              <w:rPr>
                <w:b/>
              </w:rPr>
              <w:t>5</w:t>
            </w:r>
          </w:p>
        </w:tc>
        <w:tc>
          <w:tcPr>
            <w:tcW w:w="4892" w:type="dxa"/>
          </w:tcPr>
          <w:p w:rsidR="002F1E1F" w:rsidRPr="007F5EA0" w:rsidRDefault="00506661">
            <w:pPr>
              <w:ind w:left="330"/>
              <w:jc w:val="both"/>
            </w:pPr>
            <w:r w:rsidRPr="007F5EA0">
              <w:t>İnsan davranışını anlamaya dönük çalışmaların ışığında değerlendirme, geliştirme ve süzgeçten geçirme becerileri ile eleştirel bakış açısı edinmek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2</w:t>
            </w:r>
          </w:p>
        </w:tc>
      </w:tr>
      <w:tr w:rsidR="002F1E1F" w:rsidRPr="007F5EA0">
        <w:trPr>
          <w:trHeight w:val="340"/>
        </w:trPr>
        <w:tc>
          <w:tcPr>
            <w:tcW w:w="462" w:type="dxa"/>
            <w:vAlign w:val="center"/>
          </w:tcPr>
          <w:p w:rsidR="002F1E1F" w:rsidRPr="007F5EA0" w:rsidRDefault="00506661">
            <w:pPr>
              <w:widowControl w:val="0"/>
              <w:rPr>
                <w:b/>
              </w:rPr>
            </w:pPr>
            <w:r w:rsidRPr="007F5EA0">
              <w:rPr>
                <w:b/>
              </w:rPr>
              <w:t>6</w:t>
            </w:r>
          </w:p>
        </w:tc>
        <w:tc>
          <w:tcPr>
            <w:tcW w:w="4892" w:type="dxa"/>
          </w:tcPr>
          <w:p w:rsidR="002F1E1F" w:rsidRPr="007F5EA0" w:rsidRDefault="00506661">
            <w:pPr>
              <w:ind w:left="330"/>
              <w:jc w:val="both"/>
            </w:pPr>
            <w:r w:rsidRPr="007F5EA0">
              <w:t xml:space="preserve">Psikolojide yetkin ve ahlaki profesyonel becerilerle kendini donatmak; etik becerilere </w:t>
            </w:r>
            <w:proofErr w:type="gramStart"/>
            <w:r w:rsidRPr="007F5EA0">
              <w:t>hakimiyet</w:t>
            </w:r>
            <w:proofErr w:type="gramEnd"/>
            <w:r w:rsidRPr="007F5EA0">
              <w:t xml:space="preserve"> elde etmek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3</w:t>
            </w:r>
          </w:p>
        </w:tc>
      </w:tr>
      <w:tr w:rsidR="002F1E1F" w:rsidRPr="007F5EA0">
        <w:trPr>
          <w:trHeight w:val="340"/>
        </w:trPr>
        <w:tc>
          <w:tcPr>
            <w:tcW w:w="462" w:type="dxa"/>
            <w:vAlign w:val="center"/>
          </w:tcPr>
          <w:p w:rsidR="002F1E1F" w:rsidRPr="007F5EA0" w:rsidRDefault="00506661">
            <w:pPr>
              <w:widowControl w:val="0"/>
              <w:rPr>
                <w:b/>
              </w:rPr>
            </w:pPr>
            <w:r w:rsidRPr="007F5EA0">
              <w:rPr>
                <w:b/>
              </w:rPr>
              <w:t>7</w:t>
            </w:r>
          </w:p>
        </w:tc>
        <w:tc>
          <w:tcPr>
            <w:tcW w:w="4892" w:type="dxa"/>
          </w:tcPr>
          <w:p w:rsidR="002F1E1F" w:rsidRPr="007F5EA0" w:rsidRDefault="00506661">
            <w:pPr>
              <w:ind w:left="330"/>
              <w:jc w:val="both"/>
            </w:pPr>
            <w:r w:rsidRPr="007F5EA0">
              <w:t>Elde edilen psikolojik bilginin paylaşımını sağlayabilecek etkin sözlü ve yazılı anlatım becerileri sunmak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2</w:t>
            </w:r>
          </w:p>
        </w:tc>
      </w:tr>
      <w:tr w:rsidR="002F1E1F" w:rsidRPr="007F5EA0">
        <w:trPr>
          <w:trHeight w:val="340"/>
        </w:trPr>
        <w:tc>
          <w:tcPr>
            <w:tcW w:w="462" w:type="dxa"/>
            <w:vAlign w:val="center"/>
          </w:tcPr>
          <w:p w:rsidR="002F1E1F" w:rsidRPr="007F5EA0" w:rsidRDefault="00506661">
            <w:pPr>
              <w:widowControl w:val="0"/>
              <w:rPr>
                <w:b/>
              </w:rPr>
            </w:pPr>
            <w:r w:rsidRPr="007F5EA0">
              <w:rPr>
                <w:b/>
              </w:rPr>
              <w:t>8</w:t>
            </w:r>
          </w:p>
        </w:tc>
        <w:tc>
          <w:tcPr>
            <w:tcW w:w="4892" w:type="dxa"/>
          </w:tcPr>
          <w:p w:rsidR="002F1E1F" w:rsidRPr="007F5EA0" w:rsidRDefault="00506661">
            <w:pPr>
              <w:ind w:left="330"/>
              <w:jc w:val="both"/>
            </w:pPr>
            <w:r w:rsidRPr="007F5EA0">
              <w:t>Psikolojik ölçme ve değerlendirme için gerekli araç-gereç bilgisine ve teknik bilgiye sahip olmak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2</w:t>
            </w:r>
          </w:p>
        </w:tc>
      </w:tr>
      <w:tr w:rsidR="002F1E1F" w:rsidRPr="007F5EA0">
        <w:trPr>
          <w:trHeight w:val="340"/>
        </w:trPr>
        <w:tc>
          <w:tcPr>
            <w:tcW w:w="462" w:type="dxa"/>
            <w:vAlign w:val="center"/>
          </w:tcPr>
          <w:p w:rsidR="002F1E1F" w:rsidRPr="007F5EA0" w:rsidRDefault="00506661">
            <w:pPr>
              <w:widowControl w:val="0"/>
              <w:rPr>
                <w:b/>
              </w:rPr>
            </w:pPr>
            <w:r w:rsidRPr="007F5EA0">
              <w:rPr>
                <w:b/>
              </w:rPr>
              <w:t>9</w:t>
            </w:r>
          </w:p>
        </w:tc>
        <w:tc>
          <w:tcPr>
            <w:tcW w:w="4892" w:type="dxa"/>
          </w:tcPr>
          <w:p w:rsidR="002F1E1F" w:rsidRPr="007F5EA0" w:rsidRDefault="00506661">
            <w:pPr>
              <w:ind w:left="330"/>
              <w:jc w:val="both"/>
            </w:pPr>
            <w:r w:rsidRPr="007F5EA0">
              <w:t xml:space="preserve">Psikoloji biliminin tarihsel süreç içindeki gelişimi rehberliğinde alana </w:t>
            </w:r>
            <w:proofErr w:type="gramStart"/>
            <w:r w:rsidRPr="007F5EA0">
              <w:t>hakimiyet</w:t>
            </w:r>
            <w:proofErr w:type="gramEnd"/>
            <w:r w:rsidRPr="007F5EA0">
              <w:t xml:space="preserve"> kazanmak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3</w:t>
            </w:r>
          </w:p>
        </w:tc>
      </w:tr>
      <w:tr w:rsidR="002F1E1F" w:rsidRPr="007F5EA0">
        <w:trPr>
          <w:trHeight w:val="340"/>
        </w:trPr>
        <w:tc>
          <w:tcPr>
            <w:tcW w:w="462" w:type="dxa"/>
            <w:vAlign w:val="center"/>
          </w:tcPr>
          <w:p w:rsidR="002F1E1F" w:rsidRPr="007F5EA0" w:rsidRDefault="00506661">
            <w:pPr>
              <w:widowControl w:val="0"/>
              <w:rPr>
                <w:b/>
              </w:rPr>
            </w:pPr>
            <w:r w:rsidRPr="007F5EA0">
              <w:rPr>
                <w:b/>
              </w:rPr>
              <w:t>10</w:t>
            </w:r>
          </w:p>
        </w:tc>
        <w:tc>
          <w:tcPr>
            <w:tcW w:w="4892" w:type="dxa"/>
          </w:tcPr>
          <w:p w:rsidR="002F1E1F" w:rsidRPr="007F5EA0" w:rsidRDefault="00506661">
            <w:pPr>
              <w:ind w:left="330"/>
              <w:jc w:val="both"/>
            </w:pPr>
            <w:r w:rsidRPr="007F5EA0">
              <w:t>Felsefi düşünme becerisinden hareketle sosyal bilimlerin en önemli unsurlarından olan analiz ve sentez yeteneğini elde etmek ve geliştirmek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2</w:t>
            </w:r>
          </w:p>
        </w:tc>
      </w:tr>
      <w:tr w:rsidR="002F1E1F" w:rsidRPr="007F5EA0">
        <w:trPr>
          <w:trHeight w:val="340"/>
        </w:trPr>
        <w:tc>
          <w:tcPr>
            <w:tcW w:w="462" w:type="dxa"/>
            <w:vAlign w:val="center"/>
          </w:tcPr>
          <w:p w:rsidR="002F1E1F" w:rsidRPr="007F5EA0" w:rsidRDefault="00506661">
            <w:pPr>
              <w:widowControl w:val="0"/>
              <w:rPr>
                <w:b/>
              </w:rPr>
            </w:pPr>
            <w:r w:rsidRPr="007F5EA0">
              <w:rPr>
                <w:b/>
              </w:rPr>
              <w:t>11</w:t>
            </w:r>
          </w:p>
        </w:tc>
        <w:tc>
          <w:tcPr>
            <w:tcW w:w="4892" w:type="dxa"/>
          </w:tcPr>
          <w:p w:rsidR="002F1E1F" w:rsidRPr="007F5EA0" w:rsidRDefault="00506661">
            <w:pPr>
              <w:ind w:left="330"/>
              <w:jc w:val="both"/>
            </w:pPr>
            <w:r w:rsidRPr="007F5EA0">
              <w:t>Genel psikoloji bilgisini kültürel bağlamda değerlendirme yeteneğine sahip olmak</w:t>
            </w:r>
          </w:p>
        </w:tc>
        <w:tc>
          <w:tcPr>
            <w:tcW w:w="428" w:type="dxa"/>
            <w:vAlign w:val="center"/>
          </w:tcPr>
          <w:p w:rsidR="002F1E1F" w:rsidRPr="007F5EA0" w:rsidRDefault="00506661">
            <w:pPr>
              <w:widowControl w:val="0"/>
            </w:pPr>
            <w:r w:rsidRPr="007F5EA0">
              <w:t>0</w:t>
            </w:r>
          </w:p>
        </w:tc>
        <w:tc>
          <w:tcPr>
            <w:tcW w:w="427"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25" w:type="dxa"/>
            <w:vAlign w:val="center"/>
          </w:tcPr>
          <w:p w:rsidR="002F1E1F" w:rsidRPr="007F5EA0" w:rsidRDefault="00506661">
            <w:pPr>
              <w:widowControl w:val="0"/>
            </w:pPr>
            <w:r w:rsidRPr="007F5EA0">
              <w:t>0</w:t>
            </w:r>
          </w:p>
        </w:tc>
        <w:tc>
          <w:tcPr>
            <w:tcW w:w="453" w:type="dxa"/>
            <w:vAlign w:val="center"/>
          </w:tcPr>
          <w:p w:rsidR="002F1E1F" w:rsidRPr="007F5EA0" w:rsidRDefault="00506661">
            <w:pPr>
              <w:widowControl w:val="0"/>
              <w:rPr>
                <w:b/>
              </w:rPr>
            </w:pPr>
            <w:r w:rsidRPr="007F5EA0">
              <w:rPr>
                <w:b/>
              </w:rPr>
              <w:t>4</w:t>
            </w:r>
          </w:p>
        </w:tc>
      </w:tr>
    </w:tbl>
    <w:p w:rsidR="002F1E1F" w:rsidRPr="007F5EA0" w:rsidRDefault="00506661">
      <w:pPr>
        <w:widowControl w:val="0"/>
      </w:pPr>
      <w:r w:rsidRPr="007F5EA0">
        <w:t>*0 hiç, 1 en düşük, 2 düşük, 3 orta, 4 yüksek, 5 en yüksek ya da tamamen/kısmen şeklinde de belirtilebilir.</w:t>
      </w:r>
    </w:p>
    <w:p w:rsidR="002F1E1F" w:rsidRDefault="002F1E1F"/>
    <w:p w:rsidR="006D63EE" w:rsidRDefault="006D63EE"/>
    <w:p w:rsidR="006D63EE" w:rsidRDefault="006D63EE"/>
    <w:p w:rsidR="006D63EE" w:rsidRDefault="006D63EE"/>
    <w:p w:rsidR="006D63EE" w:rsidRPr="007F5EA0" w:rsidRDefault="006D63EE">
      <w:bookmarkStart w:id="0" w:name="_GoBack"/>
      <w:bookmarkEnd w:id="0"/>
    </w:p>
    <w:p w:rsidR="002F1E1F" w:rsidRPr="007F5EA0" w:rsidRDefault="002F1E1F">
      <w:pPr>
        <w:rPr>
          <w:b/>
        </w:rPr>
      </w:pPr>
    </w:p>
    <w:p w:rsidR="002F1E1F" w:rsidRPr="007F5EA0" w:rsidRDefault="00506661">
      <w:pPr>
        <w:rPr>
          <w:b/>
        </w:rPr>
      </w:pPr>
      <w:r w:rsidRPr="007F5EA0">
        <w:rPr>
          <w:b/>
        </w:rPr>
        <w:lastRenderedPageBreak/>
        <w:t>AKTS (İŞ YÜKÜ TABLOSU)</w:t>
      </w:r>
    </w:p>
    <w:p w:rsidR="002F1E1F" w:rsidRPr="007F5EA0" w:rsidRDefault="002F1E1F">
      <w:pPr>
        <w:rPr>
          <w:b/>
        </w:rPr>
      </w:pPr>
    </w:p>
    <w:tbl>
      <w:tblPr>
        <w:tblStyle w:val="a3"/>
        <w:tblW w:w="8300" w:type="dxa"/>
        <w:tblInd w:w="2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825"/>
        <w:gridCol w:w="619"/>
        <w:gridCol w:w="866"/>
        <w:gridCol w:w="990"/>
      </w:tblGrid>
      <w:tr w:rsidR="002F1E1F" w:rsidRPr="007F5EA0">
        <w:trPr>
          <w:trHeight w:val="97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Etkinlikler</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Sayı</w:t>
            </w:r>
            <w:r w:rsidRPr="007F5EA0">
              <w:t xml:space="preserve">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rPr>
                <w:b/>
              </w:rPr>
              <w:t>Süre (Saat)</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rPr>
                <w:b/>
              </w:rPr>
              <w:t>Toplam</w:t>
            </w:r>
            <w:r w:rsidRPr="007F5EA0">
              <w:br/>
            </w:r>
            <w:r w:rsidRPr="007F5EA0">
              <w:rPr>
                <w:b/>
              </w:rPr>
              <w:t>İş Yükü</w:t>
            </w:r>
          </w:p>
        </w:tc>
      </w:tr>
      <w:tr w:rsidR="002F1E1F" w:rsidRPr="007F5EA0">
        <w:trPr>
          <w:trHeight w:val="49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Ders Süresi</w:t>
            </w:r>
            <w:r w:rsidRPr="007F5EA0">
              <w:t xml:space="preserve"> (Ara Sınav haftası </w:t>
            </w:r>
            <w:proofErr w:type="gramStart"/>
            <w:r w:rsidRPr="007F5EA0">
              <w:t>dahildir</w:t>
            </w:r>
            <w:proofErr w:type="gramEnd"/>
            <w:r w:rsidRPr="007F5EA0">
              <w:t xml:space="preserve">: 14x toplam ders saati)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42</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roofErr w:type="spellStart"/>
            <w:r w:rsidRPr="007F5EA0">
              <w:rPr>
                <w:b/>
              </w:rPr>
              <w:t>Laboratuar</w:t>
            </w:r>
            <w:proofErr w:type="spellEnd"/>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Uygulama</w:t>
            </w:r>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 xml:space="preserve">Derse Özgü Staj </w:t>
            </w:r>
            <w:r w:rsidRPr="007F5EA0">
              <w:t xml:space="preserve">(varsa)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Alan Çalışması</w:t>
            </w:r>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49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Sınıf Dışı Ders Çalışma Süresi</w:t>
            </w:r>
            <w:r w:rsidRPr="007F5EA0">
              <w:t xml:space="preserve"> (Ön çalışma, pekiştirme)</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14</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4</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56</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Sunum / Seminer Hazırlama</w:t>
            </w:r>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Proje</w:t>
            </w:r>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Ödevler</w:t>
            </w:r>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pP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pPr>
              <w:jc w:val="center"/>
            </w:pP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Ara Sınav</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rPr>
                <w:b/>
              </w:rPr>
            </w:pPr>
            <w:r w:rsidRPr="007F5EA0">
              <w:rPr>
                <w:b/>
              </w:rPr>
              <w:t>Ara Sınav - hazırlık</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25</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r w:rsidRPr="007F5EA0">
              <w:rPr>
                <w:b/>
              </w:rPr>
              <w:t>Yarıyıl Sonu Sınavı</w:t>
            </w:r>
            <w:r w:rsidRPr="007F5EA0">
              <w:t xml:space="preserve">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1</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rPr>
                <w:b/>
              </w:rPr>
            </w:pPr>
            <w:r w:rsidRPr="007F5EA0">
              <w:rPr>
                <w:b/>
              </w:rPr>
              <w:t>Yarıyıl Sonu Sınavı - hazırlık</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 xml:space="preserve">1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25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t>25</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506661">
            <w:pPr>
              <w:jc w:val="right"/>
            </w:pPr>
            <w:r w:rsidRPr="007F5EA0">
              <w:rPr>
                <w:b/>
              </w:rPr>
              <w:t xml:space="preserve">Toplam İş Yükü </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pPr>
            <w:r w:rsidRPr="007F5EA0">
              <w:rPr>
                <w:b/>
              </w:rPr>
              <w:t>150</w:t>
            </w:r>
          </w:p>
        </w:tc>
      </w:tr>
      <w:tr w:rsidR="002F1E1F" w:rsidRPr="007F5EA0">
        <w:trPr>
          <w:trHeight w:val="250"/>
        </w:trPr>
        <w:tc>
          <w:tcPr>
            <w:tcW w:w="58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F1E1F" w:rsidRPr="007F5EA0" w:rsidRDefault="00AF3F9F">
            <w:pPr>
              <w:jc w:val="right"/>
              <w:rPr>
                <w:b/>
              </w:rPr>
            </w:pPr>
            <w:r>
              <w:rPr>
                <w:b/>
              </w:rPr>
              <w:t xml:space="preserve">Dersin </w:t>
            </w:r>
            <w:r w:rsidR="00506661" w:rsidRPr="007F5EA0">
              <w:rPr>
                <w:b/>
              </w:rPr>
              <w:t>AKTS</w:t>
            </w:r>
            <w:r>
              <w:rPr>
                <w:b/>
              </w:rPr>
              <w:t xml:space="preserve"> Kredisi</w:t>
            </w:r>
          </w:p>
        </w:tc>
        <w:tc>
          <w:tcPr>
            <w:tcW w:w="6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2F1E1F"/>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F1E1F" w:rsidRPr="007F5EA0" w:rsidRDefault="00506661">
            <w:pPr>
              <w:jc w:val="center"/>
              <w:rPr>
                <w:b/>
              </w:rPr>
            </w:pPr>
            <w:bookmarkStart w:id="1" w:name="_heading=h.gjdgxs" w:colFirst="0" w:colLast="0"/>
            <w:bookmarkEnd w:id="1"/>
            <w:r w:rsidRPr="007F5EA0">
              <w:rPr>
                <w:b/>
              </w:rPr>
              <w:t>5</w:t>
            </w:r>
          </w:p>
        </w:tc>
      </w:tr>
    </w:tbl>
    <w:p w:rsidR="002F1E1F" w:rsidRPr="007F5EA0" w:rsidRDefault="002F1E1F">
      <w:pPr>
        <w:widowControl w:val="0"/>
      </w:pPr>
    </w:p>
    <w:p w:rsidR="002F1E1F" w:rsidRPr="007F5EA0" w:rsidRDefault="00506661">
      <w:pPr>
        <w:widowControl w:val="0"/>
      </w:pPr>
      <w:r w:rsidRPr="007F5EA0">
        <w:t>*Toplam iş yükü/30: 5 AKTS</w:t>
      </w:r>
    </w:p>
    <w:p w:rsidR="002F1E1F" w:rsidRPr="007F5EA0" w:rsidRDefault="002F1E1F">
      <w:pPr>
        <w:widowControl w:val="0"/>
      </w:pPr>
    </w:p>
    <w:sectPr w:rsidR="002F1E1F" w:rsidRPr="007F5EA0">
      <w:headerReference w:type="default" r:id="rId11"/>
      <w:footerReference w:type="default" r:id="rId12"/>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AC6" w:rsidRDefault="00B91AC6">
      <w:r>
        <w:separator/>
      </w:r>
    </w:p>
  </w:endnote>
  <w:endnote w:type="continuationSeparator" w:id="0">
    <w:p w:rsidR="00B91AC6" w:rsidRDefault="00B9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E1F" w:rsidRDefault="00506661">
    <w:pPr>
      <w:pBdr>
        <w:top w:val="nil"/>
        <w:left w:val="nil"/>
        <w:bottom w:val="nil"/>
        <w:right w:val="nil"/>
        <w:between w:val="nil"/>
      </w:pBdr>
      <w:tabs>
        <w:tab w:val="center" w:pos="4680"/>
        <w:tab w:val="right" w:pos="9360"/>
        <w:tab w:val="right" w:pos="8280"/>
      </w:tabs>
      <w:jc w:val="center"/>
      <w:rPr>
        <w:rFonts w:cs="Times New Roman"/>
      </w:rPr>
    </w:pPr>
    <w:r>
      <w:rPr>
        <w:rFonts w:cs="Times New Roman"/>
      </w:rPr>
      <w:fldChar w:fldCharType="begin"/>
    </w:r>
    <w:r>
      <w:rPr>
        <w:rFonts w:cs="Times New Roman"/>
      </w:rPr>
      <w:instrText>PAGE</w:instrText>
    </w:r>
    <w:r>
      <w:rPr>
        <w:rFonts w:cs="Times New Roman"/>
      </w:rPr>
      <w:fldChar w:fldCharType="separate"/>
    </w:r>
    <w:r w:rsidR="006D63EE">
      <w:rPr>
        <w:rFonts w:cs="Times New Roman"/>
        <w:noProof/>
      </w:rPr>
      <w:t>5</w:t>
    </w:r>
    <w:r>
      <w:rPr>
        <w:rFonts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AC6" w:rsidRDefault="00B91AC6">
      <w:r>
        <w:separator/>
      </w:r>
    </w:p>
  </w:footnote>
  <w:footnote w:type="continuationSeparator" w:id="0">
    <w:p w:rsidR="00B91AC6" w:rsidRDefault="00B91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E1F" w:rsidRDefault="002F1E1F">
    <w:pPr>
      <w:pBdr>
        <w:top w:val="nil"/>
        <w:left w:val="nil"/>
        <w:bottom w:val="nil"/>
        <w:right w:val="nil"/>
        <w:between w:val="nil"/>
      </w:pBdr>
      <w:tabs>
        <w:tab w:val="right" w:pos="9020"/>
      </w:tabs>
      <w:rPr>
        <w:rFonts w:ascii="Helvetica Neue" w:eastAsia="Helvetica Neue" w:hAnsi="Helvetica Neue" w:cs="Helvetica Neu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4878"/>
    <w:multiLevelType w:val="multilevel"/>
    <w:tmpl w:val="BEAE9796"/>
    <w:lvl w:ilvl="0">
      <w:start w:val="1"/>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1">
    <w:nsid w:val="122C595D"/>
    <w:multiLevelType w:val="hybridMultilevel"/>
    <w:tmpl w:val="101C6EE6"/>
    <w:lvl w:ilvl="0" w:tplc="F6DA924E">
      <w:start w:val="1"/>
      <w:numFmt w:val="decimal"/>
      <w:lvlText w:val="%1."/>
      <w:lvlJc w:val="left"/>
      <w:pPr>
        <w:ind w:left="1080" w:hanging="360"/>
      </w:pPr>
      <w:rPr>
        <w:rFonts w:ascii="Times New Roman" w:hAnsi="Times New Roman" w:cs="Times New Roman" w:hint="default"/>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5982136E"/>
    <w:multiLevelType w:val="multilevel"/>
    <w:tmpl w:val="19AE7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4B2392"/>
    <w:multiLevelType w:val="hybridMultilevel"/>
    <w:tmpl w:val="9416A56A"/>
    <w:lvl w:ilvl="0" w:tplc="F6DA924E">
      <w:start w:val="1"/>
      <w:numFmt w:val="decimal"/>
      <w:lvlText w:val="%1."/>
      <w:lvlJc w:val="left"/>
      <w:pPr>
        <w:ind w:left="1440" w:hanging="360"/>
      </w:pPr>
      <w:rPr>
        <w:rFonts w:ascii="Times New Roman" w:hAnsi="Times New Roman" w:cs="Times New Roman" w:hint="default"/>
        <w:sz w:val="24"/>
        <w:szCs w:val="24"/>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72E91F2F"/>
    <w:multiLevelType w:val="multilevel"/>
    <w:tmpl w:val="EEE69A12"/>
    <w:lvl w:ilvl="0">
      <w:start w:val="1"/>
      <w:numFmt w:val="decimal"/>
      <w:lvlText w:val="%1)"/>
      <w:lvlJc w:val="left"/>
      <w:pPr>
        <w:ind w:left="720" w:hanging="360"/>
      </w:pPr>
      <w:rPr>
        <w:smallCaps w:val="0"/>
        <w:strike w:val="0"/>
        <w:color w:val="000000"/>
        <w:shd w:val="clear" w:color="auto" w:fill="auto"/>
        <w:vertAlign w:val="baseline"/>
      </w:rPr>
    </w:lvl>
    <w:lvl w:ilvl="1">
      <w:start w:val="1"/>
      <w:numFmt w:val="lowerLetter"/>
      <w:lvlText w:val="%2."/>
      <w:lvlJc w:val="left"/>
      <w:pPr>
        <w:ind w:left="1440" w:hanging="360"/>
      </w:pPr>
      <w:rPr>
        <w:smallCaps w:val="0"/>
        <w:strike w:val="0"/>
        <w:color w:val="000000"/>
        <w:shd w:val="clear" w:color="auto" w:fill="auto"/>
        <w:vertAlign w:val="baseline"/>
      </w:rPr>
    </w:lvl>
    <w:lvl w:ilvl="2">
      <w:start w:val="1"/>
      <w:numFmt w:val="lowerRoman"/>
      <w:lvlText w:val="%3."/>
      <w:lvlJc w:val="left"/>
      <w:pPr>
        <w:ind w:left="2160" w:hanging="278"/>
      </w:pPr>
      <w:rPr>
        <w:smallCaps w:val="0"/>
        <w:strike w:val="0"/>
        <w:color w:val="000000"/>
        <w:shd w:val="clear" w:color="auto" w:fill="auto"/>
        <w:vertAlign w:val="baseline"/>
      </w:rPr>
    </w:lvl>
    <w:lvl w:ilvl="3">
      <w:start w:val="1"/>
      <w:numFmt w:val="decimal"/>
      <w:lvlText w:val="%4."/>
      <w:lvlJc w:val="left"/>
      <w:pPr>
        <w:ind w:left="2880" w:hanging="360"/>
      </w:pPr>
      <w:rPr>
        <w:smallCaps w:val="0"/>
        <w:strike w:val="0"/>
        <w:color w:val="000000"/>
        <w:shd w:val="clear" w:color="auto" w:fill="auto"/>
        <w:vertAlign w:val="baseline"/>
      </w:rPr>
    </w:lvl>
    <w:lvl w:ilvl="4">
      <w:start w:val="1"/>
      <w:numFmt w:val="lowerLetter"/>
      <w:lvlText w:val="%5."/>
      <w:lvlJc w:val="left"/>
      <w:pPr>
        <w:ind w:left="3600" w:hanging="360"/>
      </w:pPr>
      <w:rPr>
        <w:smallCaps w:val="0"/>
        <w:strike w:val="0"/>
        <w:color w:val="000000"/>
        <w:shd w:val="clear" w:color="auto" w:fill="auto"/>
        <w:vertAlign w:val="baseline"/>
      </w:rPr>
    </w:lvl>
    <w:lvl w:ilvl="5">
      <w:start w:val="1"/>
      <w:numFmt w:val="lowerRoman"/>
      <w:lvlText w:val="%6."/>
      <w:lvlJc w:val="left"/>
      <w:pPr>
        <w:ind w:left="4320" w:hanging="278"/>
      </w:pPr>
      <w:rPr>
        <w:smallCaps w:val="0"/>
        <w:strike w:val="0"/>
        <w:color w:val="000000"/>
        <w:shd w:val="clear" w:color="auto" w:fill="auto"/>
        <w:vertAlign w:val="baseline"/>
      </w:rPr>
    </w:lvl>
    <w:lvl w:ilvl="6">
      <w:start w:val="1"/>
      <w:numFmt w:val="decimal"/>
      <w:lvlText w:val="%7."/>
      <w:lvlJc w:val="left"/>
      <w:pPr>
        <w:ind w:left="5040" w:hanging="360"/>
      </w:pPr>
      <w:rPr>
        <w:smallCaps w:val="0"/>
        <w:strike w:val="0"/>
        <w:color w:val="000000"/>
        <w:shd w:val="clear" w:color="auto" w:fill="auto"/>
        <w:vertAlign w:val="baseline"/>
      </w:rPr>
    </w:lvl>
    <w:lvl w:ilvl="7">
      <w:start w:val="1"/>
      <w:numFmt w:val="lowerLetter"/>
      <w:lvlText w:val="%8."/>
      <w:lvlJc w:val="left"/>
      <w:pPr>
        <w:ind w:left="5760" w:hanging="360"/>
      </w:pPr>
      <w:rPr>
        <w:smallCaps w:val="0"/>
        <w:strike w:val="0"/>
        <w:color w:val="000000"/>
        <w:shd w:val="clear" w:color="auto" w:fill="auto"/>
        <w:vertAlign w:val="baseline"/>
      </w:rPr>
    </w:lvl>
    <w:lvl w:ilvl="8">
      <w:start w:val="1"/>
      <w:numFmt w:val="lowerRoman"/>
      <w:lvlText w:val="%9."/>
      <w:lvlJc w:val="left"/>
      <w:pPr>
        <w:ind w:left="6480" w:hanging="278"/>
      </w:pPr>
      <w:rPr>
        <w:smallCaps w:val="0"/>
        <w:strike w:val="0"/>
        <w:color w:val="000000"/>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F1E1F"/>
    <w:rsid w:val="000F717B"/>
    <w:rsid w:val="002D39B2"/>
    <w:rsid w:val="002F1E1F"/>
    <w:rsid w:val="00506661"/>
    <w:rsid w:val="00597C93"/>
    <w:rsid w:val="006D63EE"/>
    <w:rsid w:val="00755601"/>
    <w:rsid w:val="007F5EA0"/>
    <w:rsid w:val="009E1E7E"/>
    <w:rsid w:val="00AF3F9F"/>
    <w:rsid w:val="00B91A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cs="Arial Unicode MS"/>
      <w:color w:val="000000"/>
      <w:u w:color="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pPr>
      <w:jc w:val="center"/>
    </w:pPr>
    <w:rPr>
      <w:rFonts w:ascii="Arial" w:hAnsi="Arial" w:cs="Arial Unicode MS"/>
      <w:b/>
      <w:bCs/>
      <w:color w:val="000000"/>
      <w:u w:color="000000"/>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rPr>
  </w:style>
  <w:style w:type="paragraph" w:styleId="Altbilgi">
    <w:name w:val="footer"/>
    <w:pPr>
      <w:tabs>
        <w:tab w:val="center" w:pos="4680"/>
        <w:tab w:val="right" w:pos="9360"/>
      </w:tabs>
    </w:pPr>
    <w:rPr>
      <w:rFonts w:cs="Arial Unicode MS"/>
      <w:color w:val="000000"/>
      <w:u w:color="000000"/>
    </w:rPr>
  </w:style>
  <w:style w:type="paragraph" w:styleId="NormalWeb">
    <w:name w:val="Normal (Web)"/>
    <w:pPr>
      <w:spacing w:before="100" w:after="100"/>
    </w:pPr>
    <w:rPr>
      <w:rFonts w:cs="Arial Unicode MS"/>
      <w:color w:val="000000"/>
      <w:u w:color="000000"/>
    </w:rPr>
  </w:style>
  <w:style w:type="character" w:customStyle="1" w:styleId="Hyperlink0">
    <w:name w:val="Hyperlink.0"/>
    <w:basedOn w:val="Kpr"/>
    <w:rPr>
      <w:color w:val="0000FF"/>
      <w:u w:val="single" w:color="0000FF"/>
    </w:rPr>
  </w:style>
  <w:style w:type="paragraph" w:styleId="GvdeMetni">
    <w:name w:val="Body Text"/>
    <w:rPr>
      <w:rFonts w:ascii="Arial" w:hAnsi="Arial" w:cs="Arial Unicode MS"/>
      <w:color w:val="000000"/>
      <w:u w:color="000000"/>
    </w:rPr>
  </w:style>
  <w:style w:type="numbering" w:customStyle="1" w:styleId="eAktarlan1Stili">
    <w:name w:val="İçe Aktarılan 1 Stili"/>
  </w:style>
  <w:style w:type="numbering" w:customStyle="1" w:styleId="eAktarlan2Stili">
    <w:name w:val="İçe Aktarılan 2 Stili"/>
  </w:style>
  <w:style w:type="paragraph" w:styleId="ListeParagraf">
    <w:name w:val="List Paragraph"/>
    <w:uiPriority w:val="34"/>
    <w:qFormat/>
    <w:pPr>
      <w:spacing w:before="100" w:after="100"/>
    </w:pPr>
    <w:rPr>
      <w:rFonts w:cs="Arial Unicode MS"/>
      <w:color w:val="000000"/>
      <w:u w:color="000000"/>
    </w:rPr>
  </w:style>
  <w:style w:type="paragraph" w:styleId="BalonMetni">
    <w:name w:val="Balloon Text"/>
    <w:basedOn w:val="Normal"/>
    <w:link w:val="BalonMetniChar"/>
    <w:uiPriority w:val="99"/>
    <w:semiHidden/>
    <w:unhideWhenUsed/>
    <w:rsid w:val="00D7215D"/>
    <w:rPr>
      <w:rFonts w:ascii="Tahoma" w:hAnsi="Tahoma" w:cs="Tahoma"/>
      <w:sz w:val="16"/>
      <w:szCs w:val="16"/>
    </w:rPr>
  </w:style>
  <w:style w:type="character" w:customStyle="1" w:styleId="BalonMetniChar">
    <w:name w:val="Balon Metni Char"/>
    <w:basedOn w:val="VarsaylanParagrafYazTipi"/>
    <w:link w:val="BalonMetni"/>
    <w:uiPriority w:val="99"/>
    <w:semiHidden/>
    <w:rsid w:val="00D7215D"/>
    <w:rPr>
      <w:rFonts w:ascii="Tahoma" w:hAnsi="Tahoma" w:cs="Tahoma"/>
      <w:color w:val="000000"/>
      <w:sz w:val="16"/>
      <w:szCs w:val="16"/>
      <w:u w:color="000000"/>
    </w:rPr>
  </w:style>
  <w:style w:type="character" w:styleId="Vurgu">
    <w:name w:val="Emphasis"/>
    <w:basedOn w:val="VarsaylanParagrafYazTipi"/>
    <w:uiPriority w:val="20"/>
    <w:qFormat/>
    <w:rsid w:val="00950EEF"/>
    <w:rPr>
      <w:i/>
      <w:iCs/>
    </w:rPr>
  </w:style>
  <w:style w:type="character" w:styleId="HafifVurgulama">
    <w:name w:val="Subtle Emphasis"/>
    <w:basedOn w:val="VarsaylanParagrafYazTipi"/>
    <w:uiPriority w:val="19"/>
    <w:qFormat/>
    <w:rsid w:val="007A7C6A"/>
    <w:rPr>
      <w:i/>
      <w:iCs/>
      <w:color w:val="404040" w:themeColor="text1" w:themeTint="BF"/>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0" w:type="dxa"/>
        <w:bottom w:w="0" w:type="dxa"/>
        <w:right w:w="0"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cs="Arial Unicode MS"/>
      <w:color w:val="000000"/>
      <w:u w:color="000000"/>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pPr>
      <w:jc w:val="center"/>
    </w:pPr>
    <w:rPr>
      <w:rFonts w:ascii="Arial" w:hAnsi="Arial" w:cs="Arial Unicode MS"/>
      <w:b/>
      <w:bCs/>
      <w:color w:val="000000"/>
      <w:u w:color="000000"/>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rPr>
  </w:style>
  <w:style w:type="paragraph" w:styleId="Altbilgi">
    <w:name w:val="footer"/>
    <w:pPr>
      <w:tabs>
        <w:tab w:val="center" w:pos="4680"/>
        <w:tab w:val="right" w:pos="9360"/>
      </w:tabs>
    </w:pPr>
    <w:rPr>
      <w:rFonts w:cs="Arial Unicode MS"/>
      <w:color w:val="000000"/>
      <w:u w:color="000000"/>
    </w:rPr>
  </w:style>
  <w:style w:type="paragraph" w:styleId="NormalWeb">
    <w:name w:val="Normal (Web)"/>
    <w:pPr>
      <w:spacing w:before="100" w:after="100"/>
    </w:pPr>
    <w:rPr>
      <w:rFonts w:cs="Arial Unicode MS"/>
      <w:color w:val="000000"/>
      <w:u w:color="000000"/>
    </w:rPr>
  </w:style>
  <w:style w:type="character" w:customStyle="1" w:styleId="Hyperlink0">
    <w:name w:val="Hyperlink.0"/>
    <w:basedOn w:val="Kpr"/>
    <w:rPr>
      <w:color w:val="0000FF"/>
      <w:u w:val="single" w:color="0000FF"/>
    </w:rPr>
  </w:style>
  <w:style w:type="paragraph" w:styleId="GvdeMetni">
    <w:name w:val="Body Text"/>
    <w:rPr>
      <w:rFonts w:ascii="Arial" w:hAnsi="Arial" w:cs="Arial Unicode MS"/>
      <w:color w:val="000000"/>
      <w:u w:color="000000"/>
    </w:rPr>
  </w:style>
  <w:style w:type="numbering" w:customStyle="1" w:styleId="eAktarlan1Stili">
    <w:name w:val="İçe Aktarılan 1 Stili"/>
  </w:style>
  <w:style w:type="numbering" w:customStyle="1" w:styleId="eAktarlan2Stili">
    <w:name w:val="İçe Aktarılan 2 Stili"/>
  </w:style>
  <w:style w:type="paragraph" w:styleId="ListeParagraf">
    <w:name w:val="List Paragraph"/>
    <w:uiPriority w:val="34"/>
    <w:qFormat/>
    <w:pPr>
      <w:spacing w:before="100" w:after="100"/>
    </w:pPr>
    <w:rPr>
      <w:rFonts w:cs="Arial Unicode MS"/>
      <w:color w:val="000000"/>
      <w:u w:color="000000"/>
    </w:rPr>
  </w:style>
  <w:style w:type="paragraph" w:styleId="BalonMetni">
    <w:name w:val="Balloon Text"/>
    <w:basedOn w:val="Normal"/>
    <w:link w:val="BalonMetniChar"/>
    <w:uiPriority w:val="99"/>
    <w:semiHidden/>
    <w:unhideWhenUsed/>
    <w:rsid w:val="00D7215D"/>
    <w:rPr>
      <w:rFonts w:ascii="Tahoma" w:hAnsi="Tahoma" w:cs="Tahoma"/>
      <w:sz w:val="16"/>
      <w:szCs w:val="16"/>
    </w:rPr>
  </w:style>
  <w:style w:type="character" w:customStyle="1" w:styleId="BalonMetniChar">
    <w:name w:val="Balon Metni Char"/>
    <w:basedOn w:val="VarsaylanParagrafYazTipi"/>
    <w:link w:val="BalonMetni"/>
    <w:uiPriority w:val="99"/>
    <w:semiHidden/>
    <w:rsid w:val="00D7215D"/>
    <w:rPr>
      <w:rFonts w:ascii="Tahoma" w:hAnsi="Tahoma" w:cs="Tahoma"/>
      <w:color w:val="000000"/>
      <w:sz w:val="16"/>
      <w:szCs w:val="16"/>
      <w:u w:color="000000"/>
    </w:rPr>
  </w:style>
  <w:style w:type="character" w:styleId="Vurgu">
    <w:name w:val="Emphasis"/>
    <w:basedOn w:val="VarsaylanParagrafYazTipi"/>
    <w:uiPriority w:val="20"/>
    <w:qFormat/>
    <w:rsid w:val="00950EEF"/>
    <w:rPr>
      <w:i/>
      <w:iCs/>
    </w:rPr>
  </w:style>
  <w:style w:type="character" w:styleId="HafifVurgulama">
    <w:name w:val="Subtle Emphasis"/>
    <w:basedOn w:val="VarsaylanParagrafYazTipi"/>
    <w:uiPriority w:val="19"/>
    <w:qFormat/>
    <w:rsid w:val="007A7C6A"/>
    <w:rPr>
      <w:i/>
      <w:iCs/>
      <w:color w:val="404040" w:themeColor="text1" w:themeTint="BF"/>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0" w:type="dxa"/>
        <w:left w:w="0" w:type="dxa"/>
        <w:bottom w:w="0" w:type="dxa"/>
        <w:right w:w="0" w:type="dxa"/>
      </w:tblCellMar>
    </w:tblPr>
  </w:style>
  <w:style w:type="table" w:customStyle="1" w:styleId="a0">
    <w:basedOn w:val="TableNormal0"/>
    <w:tblPr>
      <w:tblStyleRowBandSize w:val="1"/>
      <w:tblStyleColBandSize w:val="1"/>
      <w:tblInd w:w="0" w:type="dxa"/>
      <w:tblCellMar>
        <w:top w:w="0" w:type="dxa"/>
        <w:left w:w="0" w:type="dxa"/>
        <w:bottom w:w="0" w:type="dxa"/>
        <w:right w:w="0" w:type="dxa"/>
      </w:tblCellMar>
    </w:tblPr>
  </w:style>
  <w:style w:type="table" w:customStyle="1" w:styleId="a1">
    <w:basedOn w:val="TableNormal0"/>
    <w:tblPr>
      <w:tblStyleRowBandSize w:val="1"/>
      <w:tblStyleColBandSize w:val="1"/>
      <w:tblInd w:w="0" w:type="dxa"/>
      <w:tblCellMar>
        <w:top w:w="0" w:type="dxa"/>
        <w:left w:w="0" w:type="dxa"/>
        <w:bottom w:w="0" w:type="dxa"/>
        <w:right w:w="0"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nurcan.hamza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eTFk78YwQ2pxqep8KFlarKtE6g==">CgMxLjAyCGguZ2pkZ3hzOAByITE5UDdOTmoyb2JTd0V6aWltbWpyQ1ZSLU52bWxydEhtcw==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880</Words>
  <Characters>5017</Characters>
  <Application>Microsoft Office Word</Application>
  <DocSecurity>0</DocSecurity>
  <Lines>41</Lines>
  <Paragraphs>11</Paragraphs>
  <ScaleCrop>false</ScaleCrop>
  <Company/>
  <LinksUpToDate>false</LinksUpToDate>
  <CharactersWithSpaces>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cihan asaroğlu</dc:creator>
  <cp:lastModifiedBy>Rana Dudu ÖCAL</cp:lastModifiedBy>
  <cp:revision>7</cp:revision>
  <dcterms:created xsi:type="dcterms:W3CDTF">2025-01-06T06:50:00Z</dcterms:created>
  <dcterms:modified xsi:type="dcterms:W3CDTF">2025-02-28T07:56:00Z</dcterms:modified>
</cp:coreProperties>
</file>